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10641" w14:textId="77777777" w:rsidR="008E41CA" w:rsidRDefault="00E40B15" w:rsidP="008E41CA">
      <w:pPr>
        <w:spacing w:after="0"/>
        <w:rPr>
          <w:b/>
          <w:bCs/>
          <w:sz w:val="32"/>
          <w:szCs w:val="32"/>
          <w:u w:val="single"/>
        </w:rPr>
      </w:pPr>
      <w:r w:rsidRPr="00AC08DD">
        <w:rPr>
          <w:b/>
          <w:bCs/>
          <w:noProof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713FBC86" wp14:editId="516940E3">
                <wp:simplePos x="0" y="0"/>
                <wp:positionH relativeFrom="column">
                  <wp:posOffset>4391241</wp:posOffset>
                </wp:positionH>
                <wp:positionV relativeFrom="paragraph">
                  <wp:posOffset>342954</wp:posOffset>
                </wp:positionV>
                <wp:extent cx="1924050" cy="609600"/>
                <wp:effectExtent l="25400" t="342900" r="44450" b="342900"/>
                <wp:wrapTight wrapText="bothSides">
                  <wp:wrapPolygon edited="0">
                    <wp:start x="-452" y="99"/>
                    <wp:lineTo x="-413" y="7787"/>
                    <wp:lineTo x="-1081" y="11034"/>
                    <wp:lineTo x="-456" y="16059"/>
                    <wp:lineTo x="459" y="22177"/>
                    <wp:lineTo x="21137" y="22152"/>
                    <wp:lineTo x="21800" y="21329"/>
                    <wp:lineTo x="21938" y="18742"/>
                    <wp:lineTo x="21861" y="3364"/>
                    <wp:lineTo x="21600" y="1270"/>
                    <wp:lineTo x="19700" y="-1691"/>
                    <wp:lineTo x="344" y="-889"/>
                    <wp:lineTo x="-452" y="99"/>
                  </wp:wrapPolygon>
                </wp:wrapTight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287370">
                          <a:off x="0" y="0"/>
                          <a:ext cx="192405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973B8" w14:textId="1D28D462" w:rsidR="0096005F" w:rsidRPr="00E53B06" w:rsidRDefault="0096005F" w:rsidP="00E40B15">
                            <w:pPr>
                              <w:jc w:val="center"/>
                              <w:rPr>
                                <w:b/>
                                <w:bCs/>
                                <w:color w:val="70AD47" w:themeColor="accent6"/>
                              </w:rPr>
                            </w:pPr>
                            <w:r w:rsidRPr="00E53B06">
                              <w:rPr>
                                <w:b/>
                                <w:bCs/>
                                <w:color w:val="70AD47" w:themeColor="accent6"/>
                              </w:rPr>
                              <w:t>Envie este formulário para</w:t>
                            </w:r>
                          </w:p>
                          <w:p w14:paraId="09793C01" w14:textId="77777777" w:rsidR="0096005F" w:rsidRPr="00E53B06" w:rsidRDefault="0096005F" w:rsidP="00E40B15">
                            <w:pPr>
                              <w:jc w:val="center"/>
                              <w:rPr>
                                <w:b/>
                                <w:bCs/>
                                <w:color w:val="70AD47" w:themeColor="accent6"/>
                                <w:lang w:val="es-ES"/>
                              </w:rPr>
                            </w:pPr>
                            <w:r w:rsidRPr="00E53B06">
                              <w:rPr>
                                <w:b/>
                                <w:bCs/>
                                <w:color w:val="70AD47" w:themeColor="accent6"/>
                                <w:lang w:val="es-ES"/>
                              </w:rPr>
                              <w:t>e-procurement@exficon.de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3FBC8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45.75pt;margin-top:27pt;width:151.5pt;height:48pt;rotation:1406151fd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" filled="f" strokecolor="#70ad47 [3209]">
                <v:textbox>
                  <w:txbxContent>
                    <w:p w14:paraId="361973B8" w14:textId="1D28D462" w:rsidR="0096005F" w:rsidRPr="00E53B06" w:rsidRDefault="0096005F" w:rsidP="00E40B15">
                      <w:pPr>
                        <w:jc w:val="center"/>
                        <w:rPr>
                          <w:b/>
                          <w:bCs/>
                          <w:color w:val="70AD47" w:themeColor="accent6"/>
                        </w:rPr>
                      </w:pPr>
                      <w:r w:rsidRPr="00E53B06">
                        <w:rPr>
                          <w:b/>
                          <w:bCs/>
                          <w:color w:val="70AD47" w:themeColor="accent6"/>
                        </w:rPr>
                        <w:t>Envie este formulário para</w:t>
                      </w:r>
                    </w:p>
                    <w:p w14:paraId="09793C01" w14:textId="77777777" w:rsidR="0096005F" w:rsidRPr="00E53B06" w:rsidRDefault="0096005F" w:rsidP="00E40B15">
                      <w:pPr>
                        <w:jc w:val="center"/>
                        <w:rPr>
                          <w:b/>
                          <w:bCs/>
                          <w:color w:val="70AD47" w:themeColor="accent6"/>
                          <w:lang w:val="es-ES"/>
                        </w:rPr>
                      </w:pPr>
                      <w:r w:rsidRPr="00E53B06">
                        <w:rPr>
                          <w:b/>
                          <w:bCs/>
                          <w:color w:val="70AD47" w:themeColor="accent6"/>
                          <w:lang w:val="es-ES"/>
                        </w:rPr>
                        <w:t>e-procurement@exficon.de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625E4">
        <w:rPr>
          <w:b/>
          <w:bCs/>
          <w:sz w:val="32"/>
          <w:szCs w:val="32"/>
          <w:u w:val="single"/>
        </w:rPr>
        <w:t xml:space="preserve">Pedido de </w:t>
      </w:r>
      <w:r w:rsidR="00323A75">
        <w:rPr>
          <w:b/>
          <w:bCs/>
          <w:sz w:val="32"/>
          <w:szCs w:val="32"/>
          <w:u w:val="single"/>
        </w:rPr>
        <w:t>A</w:t>
      </w:r>
      <w:r w:rsidR="006625E4">
        <w:rPr>
          <w:b/>
          <w:bCs/>
          <w:sz w:val="32"/>
          <w:szCs w:val="32"/>
          <w:u w:val="single"/>
        </w:rPr>
        <w:t xml:space="preserve">quisição </w:t>
      </w:r>
      <w:r w:rsidR="00323A75">
        <w:rPr>
          <w:b/>
          <w:bCs/>
          <w:sz w:val="32"/>
          <w:szCs w:val="32"/>
          <w:u w:val="single"/>
        </w:rPr>
        <w:t>E</w:t>
      </w:r>
      <w:r w:rsidR="006625E4">
        <w:rPr>
          <w:b/>
          <w:bCs/>
          <w:sz w:val="32"/>
          <w:szCs w:val="32"/>
          <w:u w:val="single"/>
        </w:rPr>
        <w:t>letrónica</w:t>
      </w:r>
      <w:r>
        <w:rPr>
          <w:b/>
          <w:bCs/>
          <w:sz w:val="32"/>
          <w:szCs w:val="32"/>
          <w:u w:val="single"/>
        </w:rPr>
        <w:t xml:space="preserve"> </w:t>
      </w:r>
    </w:p>
    <w:p w14:paraId="04CADF54" w14:textId="262089BE" w:rsidR="00E51FC5" w:rsidRDefault="00E40B15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(Formulário de Reserva)</w:t>
      </w:r>
      <w:r w:rsidR="006625E4">
        <w:rPr>
          <w:b/>
          <w:bCs/>
          <w:sz w:val="32"/>
          <w:szCs w:val="32"/>
          <w:u w:val="single"/>
        </w:rPr>
        <w:t xml:space="preserve"> </w:t>
      </w:r>
    </w:p>
    <w:p w14:paraId="60423183" w14:textId="19273A2E" w:rsidR="00D923A5" w:rsidRDefault="00D923A5" w:rsidP="00E81097">
      <w:pPr>
        <w:ind w:right="568"/>
        <w:jc w:val="both"/>
      </w:pPr>
    </w:p>
    <w:p w14:paraId="5230F3FE" w14:textId="6673668A" w:rsidR="006625E4" w:rsidRDefault="006625E4" w:rsidP="008E41CA">
      <w:pPr>
        <w:ind w:right="2127"/>
        <w:jc w:val="both"/>
      </w:pPr>
      <w:r>
        <w:t xml:space="preserve">Pelo presente, </w:t>
      </w:r>
      <w:r w:rsidR="00E40B15" w:rsidRPr="00E53B06">
        <w:rPr>
          <w:i/>
          <w:iCs/>
        </w:rPr>
        <w:t>[</w:t>
      </w:r>
      <w:r w:rsidRPr="00E53B06">
        <w:rPr>
          <w:i/>
          <w:iCs/>
        </w:rPr>
        <w:t>solicito</w:t>
      </w:r>
      <w:r w:rsidR="00E40B15" w:rsidRPr="00E53B06">
        <w:rPr>
          <w:i/>
          <w:iCs/>
        </w:rPr>
        <w:t>/solicitamos]</w:t>
      </w:r>
      <w:r w:rsidR="00E40B15">
        <w:t>, legalmente,</w:t>
      </w:r>
      <w:r>
        <w:t xml:space="preserve"> uma sala de dados para apresentação de propostas por via eletrónica. </w:t>
      </w:r>
    </w:p>
    <w:p w14:paraId="4E0B9F30" w14:textId="77777777" w:rsidR="00D923A5" w:rsidRDefault="00D923A5" w:rsidP="00E81097">
      <w:pPr>
        <w:ind w:right="568"/>
        <w:jc w:val="both"/>
        <w:rPr>
          <w:u w:val="single"/>
        </w:rPr>
      </w:pPr>
    </w:p>
    <w:p w14:paraId="16F723E8" w14:textId="21579083" w:rsidR="00E81097" w:rsidRPr="00E53B06" w:rsidRDefault="00323A75" w:rsidP="00E81097">
      <w:pPr>
        <w:ind w:right="568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Descrição do </w:t>
      </w:r>
      <w:r w:rsidR="00E81097" w:rsidRPr="00E53B06">
        <w:rPr>
          <w:b/>
          <w:bCs/>
          <w:u w:val="single"/>
        </w:rPr>
        <w:t>Processo</w:t>
      </w:r>
    </w:p>
    <w:p w14:paraId="22293FC5" w14:textId="29A43181" w:rsidR="00E81097" w:rsidRDefault="00E81097" w:rsidP="00E81097">
      <w:pPr>
        <w:pStyle w:val="Listenabsatz"/>
        <w:numPr>
          <w:ilvl w:val="0"/>
          <w:numId w:val="1"/>
        </w:numPr>
        <w:ind w:right="568"/>
        <w:jc w:val="both"/>
      </w:pPr>
      <w:r>
        <w:t xml:space="preserve">Os candidatos serão informados, </w:t>
      </w:r>
      <w:r w:rsidR="00323A75">
        <w:t xml:space="preserve">por parte da pessoa </w:t>
      </w:r>
      <w:r>
        <w:t>responsáve</w:t>
      </w:r>
      <w:r w:rsidR="00323A75">
        <w:t>l</w:t>
      </w:r>
      <w:r>
        <w:t xml:space="preserve"> pela execução do concurso, </w:t>
      </w:r>
      <w:r w:rsidR="00323A75">
        <w:t>da utilização de um</w:t>
      </w:r>
      <w:r>
        <w:t xml:space="preserve"> processo de aquisição</w:t>
      </w:r>
      <w:r w:rsidR="00A12AE9">
        <w:t xml:space="preserve"> eletrónica</w:t>
      </w:r>
      <w:r>
        <w:t>.</w:t>
      </w:r>
      <w:r w:rsidR="00323A75">
        <w:t xml:space="preserve"> A exficon poderá facultar propostas de cláusulas para Documentos de Pré-qualificação e/ou Documentos d</w:t>
      </w:r>
      <w:r w:rsidR="00A23EE1">
        <w:t>o</w:t>
      </w:r>
      <w:r w:rsidR="00323A75">
        <w:t xml:space="preserve"> Concurso.</w:t>
      </w:r>
    </w:p>
    <w:p w14:paraId="23801CCB" w14:textId="783D69BF" w:rsidR="00E81097" w:rsidRDefault="00E81097" w:rsidP="00E81097">
      <w:pPr>
        <w:pStyle w:val="Listenabsatz"/>
        <w:numPr>
          <w:ilvl w:val="0"/>
          <w:numId w:val="1"/>
        </w:numPr>
        <w:ind w:right="568"/>
        <w:jc w:val="both"/>
      </w:pPr>
      <w:r>
        <w:t xml:space="preserve">Após a receção deste </w:t>
      </w:r>
      <w:r w:rsidR="00A12AE9">
        <w:t>F</w:t>
      </w:r>
      <w:r>
        <w:t>ormulário</w:t>
      </w:r>
      <w:r w:rsidR="00A12AE9">
        <w:t xml:space="preserve"> de Reserva</w:t>
      </w:r>
      <w:r>
        <w:t>, a exficon irá estabelecer</w:t>
      </w:r>
      <w:r w:rsidR="00A12AE9">
        <w:t xml:space="preserve"> o sistema de aquisição eletrónica, criar</w:t>
      </w:r>
      <w:r>
        <w:t xml:space="preserve"> a(s) pasta(s) de apresentação de propostas e </w:t>
      </w:r>
      <w:r w:rsidR="00A12AE9">
        <w:t xml:space="preserve">acolher </w:t>
      </w:r>
      <w:r>
        <w:t>os utilizadores</w:t>
      </w:r>
      <w:r w:rsidR="00A12AE9">
        <w:t xml:space="preserve"> (</w:t>
      </w:r>
      <w:r w:rsidR="003F154D">
        <w:t>com autorização para carregamento e descarregamento</w:t>
      </w:r>
      <w:r w:rsidR="00A12AE9">
        <w:t>)</w:t>
      </w:r>
      <w:r>
        <w:t xml:space="preserve">. Os utilizadores </w:t>
      </w:r>
      <w:r w:rsidR="00A12AE9">
        <w:t xml:space="preserve">irão </w:t>
      </w:r>
      <w:r>
        <w:t>recebe</w:t>
      </w:r>
      <w:r w:rsidR="00A12AE9">
        <w:t>r</w:t>
      </w:r>
      <w:r>
        <w:t xml:space="preserve"> um e-mail automático</w:t>
      </w:r>
      <w:r w:rsidR="00A12AE9">
        <w:t xml:space="preserve"> com um convite (incluindo os dados de acesso)</w:t>
      </w:r>
      <w:r>
        <w:t>, através do qual pode</w:t>
      </w:r>
      <w:r w:rsidR="00A12AE9">
        <w:t>rão</w:t>
      </w:r>
      <w:r>
        <w:t xml:space="preserve"> aceder</w:t>
      </w:r>
      <w:r w:rsidR="00A12AE9">
        <w:t>, instantaneamente,</w:t>
      </w:r>
      <w:r>
        <w:t xml:space="preserve"> à(s) respetiva(s) pasta(s) de apresentação de propostas.</w:t>
      </w:r>
    </w:p>
    <w:p w14:paraId="6DF639EB" w14:textId="43687563" w:rsidR="00E81097" w:rsidRDefault="00E81097" w:rsidP="00E81097">
      <w:pPr>
        <w:pStyle w:val="Listenabsatz"/>
        <w:numPr>
          <w:ilvl w:val="0"/>
          <w:numId w:val="1"/>
        </w:numPr>
        <w:ind w:right="568"/>
        <w:jc w:val="both"/>
      </w:pPr>
      <w:r>
        <w:t>Os utilizadores</w:t>
      </w:r>
      <w:r w:rsidR="00812E1C">
        <w:t xml:space="preserve"> com autorização para carregamento</w:t>
      </w:r>
      <w:r>
        <w:t xml:space="preserve"> (candidatos) têm acesso a um</w:t>
      </w:r>
      <w:r w:rsidR="00812E1C">
        <w:t xml:space="preserve"> Guia do Utilizador, incluindo um</w:t>
      </w:r>
      <w:r>
        <w:t>a descrição detalhada do processo de carregamento. O ficheiro est</w:t>
      </w:r>
      <w:r w:rsidR="00812E1C">
        <w:t>á</w:t>
      </w:r>
      <w:r>
        <w:t xml:space="preserve"> disponíve</w:t>
      </w:r>
      <w:r w:rsidR="00812E1C">
        <w:t>l</w:t>
      </w:r>
      <w:r>
        <w:t xml:space="preserve"> para </w:t>
      </w:r>
      <w:r w:rsidR="00812E1C">
        <w:t xml:space="preserve">descarregamento no seguinte endereço: </w:t>
      </w:r>
      <w:hyperlink r:id="rId8" w:history="1">
        <w:r w:rsidR="00812E1C" w:rsidRPr="00E53B06">
          <w:rPr>
            <w:rStyle w:val="Hyperlink"/>
          </w:rPr>
          <w:t>https://exficon.de/tad/e-procurement/</w:t>
        </w:r>
      </w:hyperlink>
      <w:r>
        <w:t>.</w:t>
      </w:r>
    </w:p>
    <w:p w14:paraId="7D7BC511" w14:textId="063A7A3F" w:rsidR="00E81097" w:rsidRDefault="00B67B22" w:rsidP="00E81097">
      <w:pPr>
        <w:pStyle w:val="Listenabsatz"/>
        <w:numPr>
          <w:ilvl w:val="0"/>
          <w:numId w:val="1"/>
        </w:numPr>
        <w:ind w:right="568"/>
        <w:jc w:val="both"/>
      </w:pPr>
      <w:r>
        <w:t>Os utilizadores com autorização para descarregamento (representantes do concurso, membros do</w:t>
      </w:r>
      <w:r w:rsidR="0047204E">
        <w:t xml:space="preserve"> comité</w:t>
      </w:r>
      <w:r>
        <w:t xml:space="preserve"> de avaliação, etc.)</w:t>
      </w:r>
      <w:r w:rsidR="00E81097">
        <w:t xml:space="preserve"> têm acesso a</w:t>
      </w:r>
      <w:r w:rsidR="004A5799">
        <w:t xml:space="preserve"> um Guia do Utilizador, incluindo</w:t>
      </w:r>
      <w:r w:rsidR="00E81097">
        <w:t xml:space="preserve"> uma descrição detalhada do processo de </w:t>
      </w:r>
      <w:r w:rsidR="004A5799">
        <w:t>descarregamento</w:t>
      </w:r>
      <w:r w:rsidR="00E81097">
        <w:t>. O ficheiro est</w:t>
      </w:r>
      <w:r w:rsidR="004A5799">
        <w:t>á</w:t>
      </w:r>
      <w:r w:rsidR="00E81097">
        <w:t xml:space="preserve"> disponíve</w:t>
      </w:r>
      <w:r w:rsidR="004A5799">
        <w:t>l</w:t>
      </w:r>
      <w:r w:rsidR="00E81097">
        <w:t xml:space="preserve"> </w:t>
      </w:r>
      <w:r w:rsidR="004A5799">
        <w:t xml:space="preserve">no seguinte endereço: </w:t>
      </w:r>
      <w:hyperlink r:id="rId9" w:history="1">
        <w:r w:rsidR="004A5799" w:rsidRPr="00E53B06">
          <w:rPr>
            <w:rStyle w:val="Hyperlink"/>
          </w:rPr>
          <w:t>https://exficon.de/tad/e-procurement/</w:t>
        </w:r>
      </w:hyperlink>
      <w:r w:rsidR="00E81097">
        <w:t>.</w:t>
      </w:r>
    </w:p>
    <w:p w14:paraId="04DD6261" w14:textId="51B9D6F0" w:rsidR="00E81097" w:rsidRPr="00E53B06" w:rsidRDefault="00E81097" w:rsidP="00E81097">
      <w:pPr>
        <w:pStyle w:val="Listenabsatz"/>
        <w:numPr>
          <w:ilvl w:val="0"/>
          <w:numId w:val="1"/>
        </w:numPr>
        <w:ind w:right="568"/>
        <w:jc w:val="both"/>
        <w:rPr>
          <w:b/>
          <w:bCs/>
        </w:rPr>
      </w:pPr>
      <w:r w:rsidRPr="00E53B06">
        <w:rPr>
          <w:b/>
          <w:bCs/>
        </w:rPr>
        <w:t>Pré-qualificação/</w:t>
      </w:r>
      <w:r w:rsidR="004A5799">
        <w:rPr>
          <w:b/>
          <w:bCs/>
        </w:rPr>
        <w:t>C</w:t>
      </w:r>
      <w:r w:rsidRPr="00E53B06">
        <w:rPr>
          <w:b/>
          <w:bCs/>
        </w:rPr>
        <w:t xml:space="preserve">onvite à </w:t>
      </w:r>
      <w:r w:rsidR="004A5799">
        <w:rPr>
          <w:b/>
          <w:bCs/>
        </w:rPr>
        <w:t>A</w:t>
      </w:r>
      <w:r w:rsidRPr="00E53B06">
        <w:rPr>
          <w:b/>
          <w:bCs/>
        </w:rPr>
        <w:t xml:space="preserve">presentação de </w:t>
      </w:r>
      <w:r w:rsidR="004A5799">
        <w:rPr>
          <w:b/>
          <w:bCs/>
        </w:rPr>
        <w:t>P</w:t>
      </w:r>
      <w:r w:rsidRPr="00E53B06">
        <w:rPr>
          <w:b/>
          <w:bCs/>
        </w:rPr>
        <w:t>ropostas ("1 envelope")</w:t>
      </w:r>
    </w:p>
    <w:p w14:paraId="3C13D36B" w14:textId="134B619E" w:rsidR="00E81097" w:rsidRDefault="00E81097" w:rsidP="008E41CA">
      <w:pPr>
        <w:pStyle w:val="Listenabsatz"/>
        <w:numPr>
          <w:ilvl w:val="1"/>
          <w:numId w:val="1"/>
        </w:numPr>
        <w:ind w:left="1134" w:right="568"/>
        <w:jc w:val="both"/>
      </w:pPr>
      <w:r>
        <w:t xml:space="preserve">Após o término do prazo, a exficon estabelece </w:t>
      </w:r>
      <w:r w:rsidR="004A5799">
        <w:t xml:space="preserve">um </w:t>
      </w:r>
      <w:r>
        <w:t xml:space="preserve">protocolo de apresentação </w:t>
      </w:r>
      <w:r w:rsidR="004A5799">
        <w:t>em formato</w:t>
      </w:r>
      <w:r>
        <w:t xml:space="preserve"> PDF e disponibiliza-o</w:t>
      </w:r>
      <w:r w:rsidR="004A5799">
        <w:t xml:space="preserve"> numa pasta exclusiva (“Protocolos”)</w:t>
      </w:r>
      <w:r>
        <w:t xml:space="preserve"> </w:t>
      </w:r>
      <w:r w:rsidR="004A5799">
        <w:t>da sala de dados</w:t>
      </w:r>
      <w:r>
        <w:t xml:space="preserve"> para </w:t>
      </w:r>
      <w:r w:rsidR="004A5799">
        <w:t xml:space="preserve">descarregamento </w:t>
      </w:r>
      <w:r>
        <w:t>por parte da(s) pessoa(s) autorizada(s) a fazê-lo.</w:t>
      </w:r>
      <w:r w:rsidR="004A5799">
        <w:t xml:space="preserve"> Os direitos de utilizador </w:t>
      </w:r>
      <w:r w:rsidR="003F154D">
        <w:t>das pessoas com autorização para carregamento</w:t>
      </w:r>
      <w:r w:rsidR="004A5799">
        <w:t xml:space="preserve"> serão automaticamente revogados após o prazo.</w:t>
      </w:r>
    </w:p>
    <w:p w14:paraId="5FA281D7" w14:textId="171866C4" w:rsidR="00E81097" w:rsidRDefault="00E81097" w:rsidP="008E41CA">
      <w:pPr>
        <w:pStyle w:val="Listenabsatz"/>
        <w:numPr>
          <w:ilvl w:val="1"/>
          <w:numId w:val="1"/>
        </w:numPr>
        <w:ind w:left="1134" w:right="568"/>
        <w:jc w:val="both"/>
      </w:pPr>
      <w:r>
        <w:t xml:space="preserve">Após </w:t>
      </w:r>
      <w:r w:rsidR="004A5799">
        <w:t>o descarregamento</w:t>
      </w:r>
      <w:r w:rsidR="005765E3">
        <w:t xml:space="preserve"> das propostas</w:t>
      </w:r>
      <w:r>
        <w:t xml:space="preserve"> por parte da(s) pessoa(s) autorizada(s), a exficon </w:t>
      </w:r>
      <w:r w:rsidR="003F154D">
        <w:t>estabelece</w:t>
      </w:r>
      <w:r w:rsidR="004A5799">
        <w:t xml:space="preserve"> </w:t>
      </w:r>
      <w:r>
        <w:t>o protocolo de abertura</w:t>
      </w:r>
      <w:r w:rsidR="004A5799">
        <w:t xml:space="preserve"> (=protocolo de descarregamento)</w:t>
      </w:r>
      <w:r>
        <w:t xml:space="preserve"> </w:t>
      </w:r>
      <w:r w:rsidR="004A5799">
        <w:t>em formato</w:t>
      </w:r>
      <w:r>
        <w:t xml:space="preserve"> PDF e disponibiliza-o na </w:t>
      </w:r>
      <w:r w:rsidR="004A5799">
        <w:t xml:space="preserve">mesma </w:t>
      </w:r>
      <w:r>
        <w:t>pasta</w:t>
      </w:r>
      <w:r w:rsidR="004A5799">
        <w:t xml:space="preserve"> (“Protocolos”)</w:t>
      </w:r>
      <w:r>
        <w:t xml:space="preserve"> para </w:t>
      </w:r>
      <w:r w:rsidR="004A5799">
        <w:t xml:space="preserve">descarregamento </w:t>
      </w:r>
      <w:r>
        <w:t>por parte da(s) pessoa(s) autorizada(s).</w:t>
      </w:r>
    </w:p>
    <w:p w14:paraId="10F9D38A" w14:textId="3B091CDE" w:rsidR="005765E3" w:rsidRDefault="005765E3" w:rsidP="008E41CA">
      <w:pPr>
        <w:pStyle w:val="Listenabsatz"/>
        <w:numPr>
          <w:ilvl w:val="1"/>
          <w:numId w:val="1"/>
        </w:numPr>
        <w:ind w:left="1134" w:right="568"/>
        <w:jc w:val="both"/>
      </w:pPr>
      <w:r>
        <w:t xml:space="preserve">Os direitos de utilizador </w:t>
      </w:r>
      <w:r w:rsidR="003F154D">
        <w:t>das pessoas com autorização para descarregamento</w:t>
      </w:r>
      <w:r>
        <w:t xml:space="preserve"> serão revogados após a conclusão do descarregamento.</w:t>
      </w:r>
    </w:p>
    <w:p w14:paraId="785C0A5D" w14:textId="097FDB60" w:rsidR="00E81097" w:rsidRDefault="00A23EE1" w:rsidP="008E41CA">
      <w:pPr>
        <w:pStyle w:val="Listenabsatz"/>
        <w:numPr>
          <w:ilvl w:val="1"/>
          <w:numId w:val="1"/>
        </w:numPr>
        <w:ind w:left="1134" w:right="568"/>
        <w:jc w:val="both"/>
      </w:pPr>
      <w:r>
        <w:t xml:space="preserve">Todas as </w:t>
      </w:r>
      <w:r w:rsidR="00E81097">
        <w:t>pasta</w:t>
      </w:r>
      <w:r>
        <w:t>s</w:t>
      </w:r>
      <w:r w:rsidR="00E81097">
        <w:t xml:space="preserve"> ser</w:t>
      </w:r>
      <w:r>
        <w:t>ão</w:t>
      </w:r>
      <w:r w:rsidR="00E81097">
        <w:t xml:space="preserve"> </w:t>
      </w:r>
      <w:r>
        <w:t xml:space="preserve">eliminadas </w:t>
      </w:r>
      <w:r w:rsidR="00E81097">
        <w:t xml:space="preserve">após a conclusão do </w:t>
      </w:r>
      <w:r>
        <w:t>descarregamento</w:t>
      </w:r>
      <w:r w:rsidR="00E81097">
        <w:t>. Todos os ficheiros serão mantidos pela exficon durante 6 meses, após os quais serão eliminados.</w:t>
      </w:r>
    </w:p>
    <w:p w14:paraId="7E069C40" w14:textId="7A00DA93" w:rsidR="00E81097" w:rsidRPr="00E53B06" w:rsidRDefault="00E81097" w:rsidP="00E81097">
      <w:pPr>
        <w:pStyle w:val="Listenabsatz"/>
        <w:ind w:right="568"/>
        <w:jc w:val="both"/>
        <w:rPr>
          <w:b/>
          <w:bCs/>
        </w:rPr>
      </w:pPr>
      <w:r w:rsidRPr="00E53B06">
        <w:rPr>
          <w:b/>
          <w:bCs/>
        </w:rPr>
        <w:t xml:space="preserve">Fase do </w:t>
      </w:r>
      <w:r w:rsidR="00A23EE1">
        <w:rPr>
          <w:b/>
          <w:bCs/>
        </w:rPr>
        <w:t>C</w:t>
      </w:r>
      <w:r w:rsidRPr="00E53B06">
        <w:rPr>
          <w:b/>
          <w:bCs/>
        </w:rPr>
        <w:t>oncurso/</w:t>
      </w:r>
      <w:r w:rsidR="00A23EE1">
        <w:rPr>
          <w:b/>
          <w:bCs/>
        </w:rPr>
        <w:t>C</w:t>
      </w:r>
      <w:r w:rsidRPr="00E53B06">
        <w:rPr>
          <w:b/>
          <w:bCs/>
        </w:rPr>
        <w:t xml:space="preserve">onvite à </w:t>
      </w:r>
      <w:r w:rsidR="00A23EE1">
        <w:rPr>
          <w:b/>
          <w:bCs/>
        </w:rPr>
        <w:t>A</w:t>
      </w:r>
      <w:r w:rsidRPr="00E53B06">
        <w:rPr>
          <w:b/>
          <w:bCs/>
        </w:rPr>
        <w:t xml:space="preserve">presentação de </w:t>
      </w:r>
      <w:r w:rsidR="00A23EE1">
        <w:rPr>
          <w:b/>
          <w:bCs/>
        </w:rPr>
        <w:t>P</w:t>
      </w:r>
      <w:r w:rsidRPr="00E53B06">
        <w:rPr>
          <w:b/>
          <w:bCs/>
        </w:rPr>
        <w:t>ropostas ("2 envelopes")</w:t>
      </w:r>
    </w:p>
    <w:p w14:paraId="5EA536DD" w14:textId="33915821" w:rsidR="00E81097" w:rsidRDefault="00E81097" w:rsidP="008E41CA">
      <w:pPr>
        <w:pStyle w:val="Listenabsatz"/>
        <w:numPr>
          <w:ilvl w:val="0"/>
          <w:numId w:val="2"/>
        </w:numPr>
        <w:ind w:left="1134" w:right="568"/>
        <w:jc w:val="both"/>
      </w:pPr>
      <w:r>
        <w:t xml:space="preserve">Após o término do prazo, a exficon estabelece </w:t>
      </w:r>
      <w:r w:rsidR="003F154D">
        <w:t xml:space="preserve">um </w:t>
      </w:r>
      <w:r>
        <w:t xml:space="preserve">protocolo de apresentação </w:t>
      </w:r>
      <w:r w:rsidR="00A23EE1">
        <w:t>em formato</w:t>
      </w:r>
      <w:r>
        <w:t xml:space="preserve"> PDF e disponibiliza-o n</w:t>
      </w:r>
      <w:r w:rsidR="00A23EE1">
        <w:t>um</w:t>
      </w:r>
      <w:r>
        <w:t>a pasta</w:t>
      </w:r>
      <w:r w:rsidR="00A23EE1">
        <w:t xml:space="preserve"> exclusiva (“Protocolos”) da sala de dados</w:t>
      </w:r>
      <w:r>
        <w:t xml:space="preserve"> para </w:t>
      </w:r>
      <w:r w:rsidR="00A23EE1">
        <w:t xml:space="preserve">descarregamento </w:t>
      </w:r>
      <w:r>
        <w:t>por parte da(s) pessoa(s) autorizada(s) a fazê-lo.</w:t>
      </w:r>
      <w:r w:rsidR="00A23EE1">
        <w:t xml:space="preserve"> Os direitos de utilizador </w:t>
      </w:r>
      <w:r w:rsidR="003F154D">
        <w:t>das pessoas com autorização para carregamento</w:t>
      </w:r>
      <w:r w:rsidR="00A23EE1">
        <w:t xml:space="preserve"> serão automaticamente revogados após o prazo.</w:t>
      </w:r>
    </w:p>
    <w:p w14:paraId="0336A09E" w14:textId="3C85BFD3" w:rsidR="00E81097" w:rsidRDefault="00A23EE1" w:rsidP="008E41CA">
      <w:pPr>
        <w:pStyle w:val="Listenabsatz"/>
        <w:numPr>
          <w:ilvl w:val="0"/>
          <w:numId w:val="2"/>
        </w:numPr>
        <w:ind w:left="1134" w:right="568"/>
        <w:jc w:val="both"/>
      </w:pPr>
      <w:r>
        <w:t>O acesso</w:t>
      </w:r>
      <w:r w:rsidR="00E81097">
        <w:t xml:space="preserve"> à pasta com as propostas técnicas</w:t>
      </w:r>
      <w:r>
        <w:t xml:space="preserve"> será automaticamente concedido aos </w:t>
      </w:r>
      <w:r w:rsidR="003F154D">
        <w:t>utilizadores com</w:t>
      </w:r>
      <w:r>
        <w:t xml:space="preserve"> autoriza</w:t>
      </w:r>
      <w:r w:rsidR="003F154D">
        <w:t>ção para descarregamento</w:t>
      </w:r>
      <w:r w:rsidR="00E81097">
        <w:t>. Após a conclusão</w:t>
      </w:r>
      <w:r w:rsidR="000A4CAB">
        <w:t>, com êxito,</w:t>
      </w:r>
      <w:r w:rsidR="00E81097">
        <w:t xml:space="preserve"> </w:t>
      </w:r>
      <w:r>
        <w:t xml:space="preserve">do </w:t>
      </w:r>
      <w:r>
        <w:lastRenderedPageBreak/>
        <w:t>descarregamento</w:t>
      </w:r>
      <w:r w:rsidR="00E81097">
        <w:t>, a exficon estabelece o protocolo de abertura</w:t>
      </w:r>
      <w:r w:rsidR="00DA21B5">
        <w:t xml:space="preserve"> (=protocolo de descarregamento)</w:t>
      </w:r>
      <w:r w:rsidR="00E81097">
        <w:t xml:space="preserve"> </w:t>
      </w:r>
      <w:r w:rsidR="00DA21B5">
        <w:t>em formato</w:t>
      </w:r>
      <w:r w:rsidR="00E81097">
        <w:t xml:space="preserve"> PDF e disponibiliza-o na pasta</w:t>
      </w:r>
      <w:r w:rsidR="00DA21B5">
        <w:t xml:space="preserve"> “Protocolos”</w:t>
      </w:r>
      <w:r w:rsidR="00E81097">
        <w:t xml:space="preserve"> para </w:t>
      </w:r>
      <w:r w:rsidR="00DA21B5">
        <w:t xml:space="preserve">descarregamento </w:t>
      </w:r>
      <w:r w:rsidR="00E81097">
        <w:t>por parte da(s) pessoa(s) autorizada(s).</w:t>
      </w:r>
    </w:p>
    <w:p w14:paraId="61BC8931" w14:textId="0F0560F3" w:rsidR="00E81097" w:rsidRDefault="00E81097" w:rsidP="008E41CA">
      <w:pPr>
        <w:pStyle w:val="Listenabsatz"/>
        <w:numPr>
          <w:ilvl w:val="0"/>
          <w:numId w:val="2"/>
        </w:numPr>
        <w:ind w:left="1134" w:right="568"/>
        <w:jc w:val="both"/>
      </w:pPr>
      <w:r>
        <w:t>A</w:t>
      </w:r>
      <w:r w:rsidR="00DA21B5">
        <w:t>penas a</w:t>
      </w:r>
      <w:r>
        <w:t>pós a apresentação da</w:t>
      </w:r>
      <w:r w:rsidR="00DA21B5">
        <w:t xml:space="preserve"> não objeção /</w:t>
      </w:r>
      <w:r>
        <w:t xml:space="preserve"> aprovação</w:t>
      </w:r>
      <w:r w:rsidR="00DA21B5">
        <w:t xml:space="preserve"> formal</w:t>
      </w:r>
      <w:r>
        <w:t xml:space="preserve"> para abertura das propostas financeiras, a exficon </w:t>
      </w:r>
      <w:r w:rsidR="000A4CAB">
        <w:t xml:space="preserve">irá </w:t>
      </w:r>
      <w:r w:rsidR="003F154D">
        <w:t>conceder acesso</w:t>
      </w:r>
      <w:r>
        <w:t xml:space="preserve"> às propostas financeiras</w:t>
      </w:r>
      <w:r w:rsidR="003F154D">
        <w:t xml:space="preserve"> aos utilizadores com autorização para descarregamento</w:t>
      </w:r>
      <w:r>
        <w:t>. Após a conclusão</w:t>
      </w:r>
      <w:r w:rsidR="000A4CAB">
        <w:t>, com êxito,</w:t>
      </w:r>
      <w:r>
        <w:t xml:space="preserve"> </w:t>
      </w:r>
      <w:r w:rsidR="003F154D">
        <w:t>do descarregamento</w:t>
      </w:r>
      <w:r>
        <w:t>, a exficon estabelece o protocolo de abertura</w:t>
      </w:r>
      <w:r w:rsidR="000A4CAB">
        <w:t xml:space="preserve"> (=protocolo de descarregamento)</w:t>
      </w:r>
      <w:r>
        <w:t xml:space="preserve"> </w:t>
      </w:r>
      <w:r w:rsidR="000A4CAB">
        <w:t>em formato</w:t>
      </w:r>
      <w:r>
        <w:t xml:space="preserve"> PDF e disponibiliza-o na pasta</w:t>
      </w:r>
      <w:r w:rsidR="000A4CAB">
        <w:t xml:space="preserve"> “Protocolos”</w:t>
      </w:r>
      <w:r>
        <w:t xml:space="preserve"> para </w:t>
      </w:r>
      <w:r w:rsidR="000A4CAB">
        <w:t xml:space="preserve">descarregamento </w:t>
      </w:r>
      <w:r>
        <w:t>por parte da(s) pessoa(s) autorizada(s).</w:t>
      </w:r>
    </w:p>
    <w:p w14:paraId="275515FE" w14:textId="6DFF4ED7" w:rsidR="000A4CAB" w:rsidRDefault="000A4CAB" w:rsidP="008E41CA">
      <w:pPr>
        <w:pStyle w:val="Listenabsatz"/>
        <w:numPr>
          <w:ilvl w:val="0"/>
          <w:numId w:val="2"/>
        </w:numPr>
        <w:ind w:left="1134" w:right="568"/>
        <w:jc w:val="both"/>
      </w:pPr>
      <w:r>
        <w:t>Os direitos de utilizador das pessoas com autorização para descarregamento serão revogados após a conclusão do descarregamento.</w:t>
      </w:r>
    </w:p>
    <w:p w14:paraId="18E7F4B2" w14:textId="4868C95D" w:rsidR="00E81097" w:rsidRDefault="000A4CAB" w:rsidP="008E41CA">
      <w:pPr>
        <w:pStyle w:val="Listenabsatz"/>
        <w:numPr>
          <w:ilvl w:val="0"/>
          <w:numId w:val="2"/>
        </w:numPr>
        <w:ind w:left="1134" w:right="568"/>
        <w:jc w:val="both"/>
      </w:pPr>
      <w:r>
        <w:t>Todas as</w:t>
      </w:r>
      <w:r w:rsidR="00E81097">
        <w:t xml:space="preserve"> pasta</w:t>
      </w:r>
      <w:r>
        <w:t>s</w:t>
      </w:r>
      <w:r w:rsidR="00E81097">
        <w:t xml:space="preserve"> ser</w:t>
      </w:r>
      <w:r>
        <w:t>ão</w:t>
      </w:r>
      <w:r w:rsidR="00E81097">
        <w:t xml:space="preserve"> </w:t>
      </w:r>
      <w:r>
        <w:t xml:space="preserve">eliminadas </w:t>
      </w:r>
      <w:r w:rsidR="00E81097">
        <w:t xml:space="preserve">após a conclusão do </w:t>
      </w:r>
      <w:r>
        <w:t>descarregamento</w:t>
      </w:r>
      <w:r w:rsidR="00E81097">
        <w:t>. Todos os ficheiros serão mantidos pela exficon durante 6 meses, após os quais serão eliminados.</w:t>
      </w:r>
    </w:p>
    <w:p w14:paraId="441E48AD" w14:textId="528D7181" w:rsidR="00E81097" w:rsidRDefault="00E81097" w:rsidP="00E81097">
      <w:pPr>
        <w:spacing w:after="0"/>
        <w:ind w:right="568"/>
        <w:jc w:val="both"/>
      </w:pPr>
    </w:p>
    <w:p w14:paraId="17484825" w14:textId="77777777" w:rsidR="008E41CA" w:rsidRDefault="008E41CA" w:rsidP="00E81097">
      <w:pPr>
        <w:spacing w:after="0"/>
        <w:ind w:right="568"/>
        <w:jc w:val="both"/>
      </w:pPr>
    </w:p>
    <w:p w14:paraId="092BD03B" w14:textId="1DD3459B" w:rsidR="006625E4" w:rsidRPr="00E53B06" w:rsidRDefault="006625E4">
      <w:pPr>
        <w:rPr>
          <w:b/>
          <w:bCs/>
          <w:u w:val="single"/>
        </w:rPr>
      </w:pPr>
      <w:r w:rsidRPr="00E53B06">
        <w:rPr>
          <w:b/>
          <w:bCs/>
          <w:u w:val="single"/>
        </w:rPr>
        <w:t xml:space="preserve">Dados do </w:t>
      </w:r>
      <w:r w:rsidR="00725E56">
        <w:rPr>
          <w:b/>
          <w:bCs/>
          <w:u w:val="single"/>
        </w:rPr>
        <w:t>C</w:t>
      </w:r>
      <w:r w:rsidRPr="00E53B06">
        <w:rPr>
          <w:b/>
          <w:bCs/>
          <w:u w:val="single"/>
        </w:rPr>
        <w:t xml:space="preserve">liente/de </w:t>
      </w:r>
      <w:r w:rsidR="00725E56">
        <w:rPr>
          <w:b/>
          <w:bCs/>
          <w:u w:val="single"/>
        </w:rPr>
        <w:t>Fatur</w:t>
      </w:r>
      <w:r w:rsidR="00725E56" w:rsidRPr="00E53B06">
        <w:rPr>
          <w:b/>
          <w:bCs/>
          <w:u w:val="single"/>
        </w:rPr>
        <w:t>ação</w:t>
      </w:r>
    </w:p>
    <w:p w14:paraId="2270C4B6" w14:textId="3581440E" w:rsidR="006625E4" w:rsidRDefault="006625E4">
      <w:r>
        <w:t>Empresa/Instituição:</w:t>
      </w:r>
      <w:r>
        <w:tab/>
      </w:r>
      <w:r>
        <w:tab/>
      </w:r>
      <w:r>
        <w:tab/>
      </w:r>
      <w:r>
        <w:tab/>
        <w:t>__________________________________</w:t>
      </w:r>
    </w:p>
    <w:p w14:paraId="4CC5714C" w14:textId="4D2214AA" w:rsidR="006625E4" w:rsidRDefault="006625E4">
      <w:r>
        <w:t>Número/</w:t>
      </w:r>
      <w:r w:rsidR="00725E56">
        <w:t>n</w:t>
      </w:r>
      <w:r>
        <w:t>ome do departamento:</w:t>
      </w:r>
      <w:r>
        <w:tab/>
      </w:r>
      <w:r>
        <w:tab/>
        <w:t>__________________________________</w:t>
      </w:r>
    </w:p>
    <w:p w14:paraId="6FE55D34" w14:textId="27453123" w:rsidR="006625E4" w:rsidRDefault="006625E4">
      <w:r>
        <w:t>Contacto de referência:</w:t>
      </w:r>
      <w:r>
        <w:tab/>
      </w:r>
      <w:r>
        <w:tab/>
      </w:r>
      <w:r>
        <w:tab/>
      </w:r>
      <w:r>
        <w:tab/>
        <w:t>__________________________________</w:t>
      </w:r>
    </w:p>
    <w:p w14:paraId="64F0FCBC" w14:textId="2F7F90EE" w:rsidR="006625E4" w:rsidRDefault="006625E4">
      <w:r>
        <w:t>Rua, número do prédio/da porta:</w:t>
      </w:r>
      <w:r>
        <w:tab/>
      </w:r>
      <w:r>
        <w:tab/>
        <w:t>__________________________________</w:t>
      </w:r>
    </w:p>
    <w:p w14:paraId="10D8A94F" w14:textId="6BADD78A" w:rsidR="00725E56" w:rsidRPr="00E53B06" w:rsidRDefault="006625E4" w:rsidP="00725E56">
      <w:pPr>
        <w:rPr>
          <w:lang w:val="es-ES"/>
        </w:rPr>
      </w:pPr>
      <w:r>
        <w:t xml:space="preserve">Código </w:t>
      </w:r>
      <w:r w:rsidR="00725E56">
        <w:t>P</w:t>
      </w:r>
      <w:r>
        <w:t xml:space="preserve">ostal, </w:t>
      </w:r>
      <w:r w:rsidR="00725E56">
        <w:t>L</w:t>
      </w:r>
      <w:r>
        <w:t>ocalidade:</w:t>
      </w:r>
      <w:r>
        <w:tab/>
      </w:r>
      <w:r>
        <w:tab/>
      </w:r>
      <w:r>
        <w:tab/>
        <w:t>__________________________________</w:t>
      </w:r>
    </w:p>
    <w:p w14:paraId="40999689" w14:textId="042C5521" w:rsidR="006625E4" w:rsidRPr="00E53B06" w:rsidRDefault="00725E56">
      <w:pPr>
        <w:rPr>
          <w:lang w:val="es-ES"/>
        </w:rPr>
      </w:pPr>
      <w:r w:rsidRPr="00E53B06">
        <w:rPr>
          <w:lang w:val="es-ES"/>
        </w:rPr>
        <w:t>País:</w:t>
      </w:r>
      <w:r w:rsidRPr="00E53B06">
        <w:rPr>
          <w:lang w:val="es-ES"/>
        </w:rPr>
        <w:tab/>
      </w:r>
      <w:r w:rsidRPr="00E53B06">
        <w:rPr>
          <w:lang w:val="es-ES"/>
        </w:rPr>
        <w:tab/>
      </w:r>
      <w:r w:rsidRPr="00E53B06">
        <w:rPr>
          <w:lang w:val="es-ES"/>
        </w:rPr>
        <w:tab/>
      </w:r>
      <w:r w:rsidRPr="00E53B06">
        <w:rPr>
          <w:lang w:val="es-ES"/>
        </w:rPr>
        <w:tab/>
      </w:r>
      <w:r w:rsidRPr="00E53B06">
        <w:rPr>
          <w:lang w:val="es-ES"/>
        </w:rPr>
        <w:tab/>
      </w:r>
      <w:r w:rsidRPr="00E53B06">
        <w:rPr>
          <w:lang w:val="es-ES"/>
        </w:rPr>
        <w:tab/>
        <w:t>__________________________________</w:t>
      </w:r>
    </w:p>
    <w:p w14:paraId="6F8B2CE2" w14:textId="32E9EC72" w:rsidR="006625E4" w:rsidRDefault="006625E4">
      <w:r>
        <w:t>Número de telefone:</w:t>
      </w:r>
      <w:r>
        <w:tab/>
      </w:r>
      <w:r>
        <w:tab/>
      </w:r>
      <w:r>
        <w:tab/>
      </w:r>
      <w:r>
        <w:tab/>
        <w:t>__________________________________</w:t>
      </w:r>
    </w:p>
    <w:p w14:paraId="4FC4A4E4" w14:textId="41406720" w:rsidR="006625E4" w:rsidRDefault="006625E4">
      <w:r>
        <w:t xml:space="preserve">Endereço </w:t>
      </w:r>
      <w:r w:rsidR="009848E6">
        <w:t xml:space="preserve">de </w:t>
      </w:r>
      <w:r w:rsidR="009848E6">
        <w:rPr>
          <w:i/>
          <w:iCs/>
        </w:rPr>
        <w:t>e-mail</w:t>
      </w:r>
      <w:r>
        <w:t>:</w:t>
      </w:r>
      <w:r>
        <w:tab/>
      </w:r>
      <w:r>
        <w:tab/>
      </w:r>
      <w:r>
        <w:tab/>
      </w:r>
      <w:r>
        <w:tab/>
        <w:t>__________________________________</w:t>
      </w:r>
    </w:p>
    <w:p w14:paraId="72DE3EA6" w14:textId="4B046498" w:rsidR="006625E4" w:rsidRDefault="00B60094">
      <w:r>
        <w:t xml:space="preserve">Função neste </w:t>
      </w:r>
      <w:r w:rsidR="009848E6">
        <w:t>processo de concurso</w:t>
      </w:r>
      <w:r>
        <w:t>:</w:t>
      </w:r>
      <w:r>
        <w:tab/>
      </w:r>
      <w:r>
        <w:tab/>
        <w:t>□</w:t>
      </w:r>
      <w:r>
        <w:tab/>
        <w:t>Colaborador</w:t>
      </w:r>
      <w:r w:rsidR="009848E6">
        <w:t>(a)</w:t>
      </w:r>
      <w:r>
        <w:t xml:space="preserve"> do KfW</w:t>
      </w:r>
    </w:p>
    <w:p w14:paraId="22A1160A" w14:textId="0293FB0E" w:rsidR="00B60094" w:rsidRDefault="00B60094">
      <w:r>
        <w:tab/>
      </w:r>
      <w:r>
        <w:tab/>
      </w:r>
      <w:r>
        <w:tab/>
      </w:r>
      <w:r>
        <w:tab/>
      </w:r>
      <w:r>
        <w:tab/>
      </w:r>
      <w:r>
        <w:tab/>
        <w:t xml:space="preserve">□ </w:t>
      </w:r>
      <w:r>
        <w:tab/>
        <w:t xml:space="preserve">Representante do </w:t>
      </w:r>
      <w:r w:rsidR="009848E6">
        <w:t>C</w:t>
      </w:r>
      <w:r>
        <w:t>oncurso</w:t>
      </w:r>
    </w:p>
    <w:p w14:paraId="2A2EC643" w14:textId="021307C7" w:rsidR="009848E6" w:rsidRPr="00E53B06" w:rsidRDefault="00B60094" w:rsidP="009848E6">
      <w:r>
        <w:tab/>
      </w:r>
      <w:r>
        <w:tab/>
      </w:r>
      <w:r>
        <w:tab/>
      </w:r>
      <w:r>
        <w:tab/>
      </w:r>
      <w:r>
        <w:tab/>
      </w:r>
      <w:r>
        <w:tab/>
        <w:t>□</w:t>
      </w:r>
      <w:r>
        <w:tab/>
      </w:r>
      <w:r w:rsidRPr="009848E6">
        <w:t>Consultor</w:t>
      </w:r>
      <w:r w:rsidR="009848E6" w:rsidRPr="00FD2841">
        <w:t>(a)</w:t>
      </w:r>
      <w:r w:rsidRPr="00B16DE8">
        <w:t xml:space="preserve"> (de </w:t>
      </w:r>
      <w:r w:rsidR="009848E6" w:rsidRPr="00B16DE8">
        <w:t>I</w:t>
      </w:r>
      <w:r w:rsidRPr="009848E6">
        <w:t>mplementação)</w:t>
      </w:r>
    </w:p>
    <w:p w14:paraId="18C0AE90" w14:textId="2F1E1FE8" w:rsidR="009848E6" w:rsidRPr="009848E6" w:rsidRDefault="009848E6" w:rsidP="009848E6">
      <w:r w:rsidRPr="00E53B06">
        <w:tab/>
      </w:r>
      <w:r w:rsidRPr="00E53B06">
        <w:tab/>
      </w:r>
      <w:r w:rsidRPr="00E53B06">
        <w:tab/>
      </w:r>
      <w:r w:rsidRPr="00E53B06">
        <w:tab/>
      </w:r>
      <w:r w:rsidRPr="00E53B06">
        <w:tab/>
      </w:r>
      <w:r w:rsidRPr="00E53B06">
        <w:tab/>
      </w:r>
      <w:r w:rsidRPr="00E53B06">
        <w:rPr>
          <w:rFonts w:cstheme="minorHAnsi"/>
        </w:rPr>
        <w:t>□</w:t>
      </w:r>
      <w:r w:rsidRPr="00E53B06">
        <w:tab/>
        <w:t>Agência de Execução do Projeto</w:t>
      </w:r>
    </w:p>
    <w:p w14:paraId="3250EC0B" w14:textId="77777777" w:rsidR="008E41CA" w:rsidRDefault="008E41CA">
      <w:pPr>
        <w:rPr>
          <w:b/>
          <w:bCs/>
          <w:u w:val="single"/>
        </w:rPr>
      </w:pPr>
    </w:p>
    <w:p w14:paraId="0C282401" w14:textId="407DB9E2" w:rsidR="006625E4" w:rsidRPr="00E53B06" w:rsidRDefault="006625E4">
      <w:pPr>
        <w:rPr>
          <w:b/>
          <w:bCs/>
          <w:u w:val="single"/>
        </w:rPr>
      </w:pPr>
      <w:r w:rsidRPr="00E53B06">
        <w:rPr>
          <w:b/>
          <w:bCs/>
          <w:u w:val="single"/>
        </w:rPr>
        <w:t xml:space="preserve">Informações do </w:t>
      </w:r>
      <w:r w:rsidR="00FD2841">
        <w:rPr>
          <w:b/>
          <w:bCs/>
          <w:u w:val="single"/>
        </w:rPr>
        <w:t>P</w:t>
      </w:r>
      <w:r w:rsidRPr="00E53B06">
        <w:rPr>
          <w:b/>
          <w:bCs/>
          <w:u w:val="single"/>
        </w:rPr>
        <w:t>rojeto</w:t>
      </w:r>
    </w:p>
    <w:p w14:paraId="50866631" w14:textId="40FD8B49" w:rsidR="006625E4" w:rsidRDefault="006625E4">
      <w:r>
        <w:t>País do projeto:</w:t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14:paraId="4CA98679" w14:textId="46A947DB" w:rsidR="006625E4" w:rsidRDefault="006625E4">
      <w:r>
        <w:t>Número atribuído pelo Ministério Federal da Cooperação Económica e do Desenvolvimento da Alemanha (BMZ):</w:t>
      </w:r>
      <w:r>
        <w:tab/>
      </w:r>
      <w:r>
        <w:tab/>
      </w:r>
      <w:r>
        <w:tab/>
      </w:r>
      <w:r>
        <w:tab/>
      </w:r>
      <w:r>
        <w:tab/>
      </w:r>
      <w:r w:rsidR="00885D95">
        <w:tab/>
      </w:r>
      <w:r w:rsidR="00FD2841" w:rsidRPr="00E53B06">
        <w:t>BMZ__________ Concurso N.º___________</w:t>
      </w:r>
    </w:p>
    <w:p w14:paraId="25202BE2" w14:textId="77777777" w:rsidR="00FD2841" w:rsidRPr="00E53B06" w:rsidRDefault="006625E4" w:rsidP="00FD2841">
      <w:pPr>
        <w:rPr>
          <w:lang w:val="es-ES"/>
        </w:rPr>
      </w:pPr>
      <w:r>
        <w:t>Título do projeto:</w:t>
      </w:r>
      <w:r>
        <w:tab/>
      </w:r>
      <w:r>
        <w:tab/>
      </w:r>
      <w:r>
        <w:tab/>
      </w:r>
      <w:r>
        <w:tab/>
        <w:t>__________________________________</w:t>
      </w:r>
    </w:p>
    <w:p w14:paraId="223838D4" w14:textId="519108BA" w:rsidR="006625E4" w:rsidRPr="00FD2841" w:rsidRDefault="00FD2841" w:rsidP="00FD2841">
      <w:r w:rsidRPr="00E53B06">
        <w:t>Título abreviado do projeto:</w:t>
      </w:r>
      <w:r w:rsidRPr="00E53B06">
        <w:tab/>
      </w:r>
      <w:r w:rsidRPr="00E53B06">
        <w:tab/>
      </w:r>
      <w:r w:rsidRPr="00E53B06">
        <w:tab/>
        <w:t>__________________________________</w:t>
      </w:r>
    </w:p>
    <w:p w14:paraId="564DD546" w14:textId="673682AF" w:rsidR="006625E4" w:rsidRDefault="006625E4">
      <w:r>
        <w:t xml:space="preserve">Idioma do </w:t>
      </w:r>
      <w:r w:rsidR="0047476E">
        <w:t>processo de concurso</w:t>
      </w:r>
      <w:r>
        <w:t>:</w:t>
      </w:r>
      <w:r>
        <w:tab/>
      </w:r>
      <w:r w:rsidR="0047476E">
        <w:tab/>
      </w:r>
      <w:r>
        <w:t>__________________________________</w:t>
      </w:r>
    </w:p>
    <w:p w14:paraId="67CE8C68" w14:textId="77777777" w:rsidR="008E41CA" w:rsidRDefault="008E41CA"/>
    <w:p w14:paraId="3DE3C471" w14:textId="367CD9CC" w:rsidR="006625E4" w:rsidRDefault="00B16DE8">
      <w:r>
        <w:lastRenderedPageBreak/>
        <w:t xml:space="preserve">Prazo </w:t>
      </w:r>
      <w:r w:rsidR="006625E4">
        <w:t>de apresentação de propostas:</w:t>
      </w:r>
      <w:r w:rsidR="00885D95">
        <w:t xml:space="preserve"> </w:t>
      </w:r>
      <w:r>
        <w:tab/>
      </w:r>
      <w:r>
        <w:tab/>
      </w:r>
      <w:r w:rsidRPr="00E53B06">
        <w:rPr>
          <w:lang w:val="es-ES"/>
        </w:rPr>
        <w:t>Data: ______ Hora: _____Fuso Horário:  ____</w:t>
      </w:r>
    </w:p>
    <w:p w14:paraId="4ECB7D4E" w14:textId="2F2DB9A1" w:rsidR="006625E4" w:rsidRDefault="00B60094">
      <w:r>
        <w:t xml:space="preserve">Tipo de </w:t>
      </w:r>
      <w:r w:rsidR="00B16DE8">
        <w:t xml:space="preserve">concurso </w:t>
      </w:r>
      <w:r>
        <w:t xml:space="preserve">(especificações da </w:t>
      </w:r>
      <w:r w:rsidR="008E41CA">
        <w:tab/>
      </w:r>
      <w:r w:rsidR="008E41CA">
        <w:tab/>
      </w:r>
      <w:r>
        <w:t>□</w:t>
      </w:r>
      <w:r w:rsidR="00BC0B80">
        <w:t xml:space="preserve">   </w:t>
      </w:r>
      <w:r>
        <w:t>Pré-qualificação ("1 envelope")</w:t>
      </w:r>
    </w:p>
    <w:p w14:paraId="4B707266" w14:textId="378E42D5" w:rsidR="00B60094" w:rsidRDefault="008E41CA" w:rsidP="008E41CA">
      <w:pPr>
        <w:ind w:left="4253" w:hanging="4253"/>
      </w:pPr>
      <w:r>
        <w:t xml:space="preserve">apresentação </w:t>
      </w:r>
      <w:r w:rsidR="00885D95">
        <w:t>de propostas)</w:t>
      </w:r>
      <w:r>
        <w:tab/>
      </w:r>
      <w:r>
        <w:t xml:space="preserve">□   </w:t>
      </w:r>
      <w:r w:rsidR="00B16DE8">
        <w:t>C</w:t>
      </w:r>
      <w:r w:rsidR="00B60094">
        <w:t xml:space="preserve">onvite à </w:t>
      </w:r>
      <w:r w:rsidR="00B16DE8">
        <w:t>A</w:t>
      </w:r>
      <w:r w:rsidR="00B60094">
        <w:t xml:space="preserve">presentação de </w:t>
      </w:r>
      <w:r w:rsidR="00B16DE8">
        <w:t>P</w:t>
      </w:r>
      <w:r w:rsidR="00B60094">
        <w:t>ropostas ("1 envelope")</w:t>
      </w:r>
    </w:p>
    <w:p w14:paraId="00DC0367" w14:textId="7EE92A3C" w:rsidR="00B60094" w:rsidRDefault="00BC0B80">
      <w:r>
        <w:t xml:space="preserve">                                                   </w:t>
      </w:r>
      <w:r w:rsidR="008E41CA">
        <w:tab/>
      </w:r>
      <w:r w:rsidR="008E41CA">
        <w:tab/>
      </w:r>
      <w:r w:rsidR="008E41CA">
        <w:tab/>
      </w:r>
      <w:r w:rsidR="00B60094">
        <w:t>□</w:t>
      </w:r>
      <w:r>
        <w:t xml:space="preserve">   </w:t>
      </w:r>
      <w:r w:rsidR="00B60094">
        <w:t xml:space="preserve">Fase do </w:t>
      </w:r>
      <w:r w:rsidR="00B16DE8">
        <w:t>C</w:t>
      </w:r>
      <w:r w:rsidR="00B60094">
        <w:t>oncurso ("2 envelopes")</w:t>
      </w:r>
    </w:p>
    <w:p w14:paraId="51214F8A" w14:textId="52064D30" w:rsidR="00B16DE8" w:rsidRPr="00E53B06" w:rsidRDefault="00B60094" w:rsidP="008E41CA">
      <w:pPr>
        <w:ind w:left="3540" w:firstLine="708"/>
      </w:pPr>
      <w:r>
        <w:t>□</w:t>
      </w:r>
      <w:r w:rsidR="00BC0B80">
        <w:t xml:space="preserve">   </w:t>
      </w:r>
      <w:r>
        <w:t xml:space="preserve">Convite à </w:t>
      </w:r>
      <w:r w:rsidR="00B16DE8">
        <w:t>A</w:t>
      </w:r>
      <w:r>
        <w:t xml:space="preserve">presentação de </w:t>
      </w:r>
      <w:r w:rsidR="00B16DE8">
        <w:t>P</w:t>
      </w:r>
      <w:r>
        <w:t>ropostas ("2 envelopes")</w:t>
      </w:r>
    </w:p>
    <w:p w14:paraId="05F536A1" w14:textId="56CBFAFC" w:rsidR="00B16DE8" w:rsidRPr="00E53B06" w:rsidRDefault="00B16DE8" w:rsidP="008E41CA">
      <w:pPr>
        <w:ind w:left="3540" w:firstLine="708"/>
      </w:pPr>
      <w:r w:rsidRPr="00E53B06">
        <w:rPr>
          <w:rFonts w:cstheme="minorHAnsi"/>
        </w:rPr>
        <w:t>□</w:t>
      </w:r>
      <w:r w:rsidR="00BC0B80">
        <w:t xml:space="preserve">   </w:t>
      </w:r>
      <w:r w:rsidRPr="00E53B06">
        <w:t>PQ de Pacotes e Fase do Concurso (“3 envelopes”)</w:t>
      </w:r>
    </w:p>
    <w:p w14:paraId="67DE2AEA" w14:textId="27D1B6A9" w:rsidR="00B16DE8" w:rsidRDefault="00B16DE8" w:rsidP="00E53B06">
      <w:r w:rsidRPr="00E53B06">
        <w:tab/>
      </w:r>
      <w:r w:rsidRPr="00E53B06">
        <w:tab/>
      </w:r>
      <w:r w:rsidRPr="00E53B06">
        <w:tab/>
      </w:r>
      <w:r w:rsidRPr="00E53B06">
        <w:tab/>
      </w:r>
      <w:r w:rsidRPr="00E53B06">
        <w:tab/>
      </w:r>
      <w:r w:rsidR="008E41CA">
        <w:tab/>
      </w:r>
      <w:r w:rsidRPr="00E53B06">
        <w:rPr>
          <w:rFonts w:cstheme="minorHAnsi"/>
        </w:rPr>
        <w:t>□</w:t>
      </w:r>
      <w:r w:rsidR="00BC0B80">
        <w:t xml:space="preserve">   </w:t>
      </w:r>
      <w:r w:rsidRPr="00E53B06">
        <w:t>Pós-qualificação (“3 envelopes”)</w:t>
      </w:r>
    </w:p>
    <w:p w14:paraId="335926F8" w14:textId="77777777" w:rsidR="008E41CA" w:rsidRPr="00B16DE8" w:rsidRDefault="008E41CA" w:rsidP="008E41CA">
      <w:pPr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71"/>
        <w:gridCol w:w="1559"/>
      </w:tblGrid>
      <w:tr w:rsidR="00B16DE8" w:rsidRPr="00B16DE8" w14:paraId="676174F7" w14:textId="77777777" w:rsidTr="008E41CA">
        <w:tc>
          <w:tcPr>
            <w:tcW w:w="6771" w:type="dxa"/>
          </w:tcPr>
          <w:p w14:paraId="05B83667" w14:textId="4C59D2B9" w:rsidR="00B16DE8" w:rsidRPr="00E53B06" w:rsidRDefault="00B16DE8" w:rsidP="0096005F">
            <w:r w:rsidRPr="00E53B06">
              <w:t>Preçário aplicável</w:t>
            </w:r>
          </w:p>
        </w:tc>
        <w:tc>
          <w:tcPr>
            <w:tcW w:w="1559" w:type="dxa"/>
          </w:tcPr>
          <w:p w14:paraId="070BB668" w14:textId="4268D6BB" w:rsidR="00B16DE8" w:rsidRPr="00E53B06" w:rsidRDefault="00B16DE8" w:rsidP="0096005F">
            <w:pPr>
              <w:jc w:val="center"/>
            </w:pPr>
            <w:r w:rsidRPr="00E53B06">
              <w:t>Preço em EUR (líquido)</w:t>
            </w:r>
          </w:p>
        </w:tc>
      </w:tr>
      <w:tr w:rsidR="00B16DE8" w:rsidRPr="00B16DE8" w14:paraId="02B32500" w14:textId="77777777" w:rsidTr="008E41CA">
        <w:tc>
          <w:tcPr>
            <w:tcW w:w="6771" w:type="dxa"/>
          </w:tcPr>
          <w:p w14:paraId="20D128FC" w14:textId="10F7D3A4" w:rsidR="00B16DE8" w:rsidRPr="00E53B06" w:rsidRDefault="00B16DE8" w:rsidP="0096005F">
            <w:r w:rsidRPr="00E53B06">
              <w:t xml:space="preserve">Pré-qualificação / </w:t>
            </w:r>
            <w:r w:rsidRPr="00B16DE8">
              <w:t>Convite à Apresentação de Propostas</w:t>
            </w:r>
            <w:r w:rsidRPr="00E53B06">
              <w:t xml:space="preserve"> (</w:t>
            </w:r>
            <w:r>
              <w:t>“</w:t>
            </w:r>
            <w:r w:rsidRPr="00E53B06">
              <w:t>1 envelope“)</w:t>
            </w:r>
          </w:p>
        </w:tc>
        <w:tc>
          <w:tcPr>
            <w:tcW w:w="1559" w:type="dxa"/>
          </w:tcPr>
          <w:p w14:paraId="131E0BB0" w14:textId="2507FE3E" w:rsidR="00B16DE8" w:rsidRPr="00E53B06" w:rsidRDefault="00BC0B80" w:rsidP="0096005F">
            <w:pPr>
              <w:jc w:val="center"/>
            </w:pPr>
            <w:r>
              <w:t>595</w:t>
            </w:r>
            <w:r w:rsidR="00B16DE8">
              <w:t>,</w:t>
            </w:r>
            <w:r w:rsidR="00B16DE8" w:rsidRPr="00E53B06">
              <w:t>00</w:t>
            </w:r>
          </w:p>
        </w:tc>
      </w:tr>
      <w:tr w:rsidR="00B16DE8" w:rsidRPr="00B16DE8" w14:paraId="215B30F6" w14:textId="77777777" w:rsidTr="008E41CA">
        <w:tc>
          <w:tcPr>
            <w:tcW w:w="6771" w:type="dxa"/>
          </w:tcPr>
          <w:p w14:paraId="2D9F1E1C" w14:textId="73BD7598" w:rsidR="00B16DE8" w:rsidRPr="00E53B06" w:rsidRDefault="00B16DE8" w:rsidP="0096005F">
            <w:r w:rsidRPr="00E53B06">
              <w:t xml:space="preserve">Fase do Concurso / </w:t>
            </w:r>
            <w:r w:rsidRPr="00B16DE8">
              <w:t>Convite à Apresentação de Propostas</w:t>
            </w:r>
            <w:r w:rsidRPr="00E53B06">
              <w:t xml:space="preserve"> (</w:t>
            </w:r>
            <w:r>
              <w:t>“</w:t>
            </w:r>
            <w:r w:rsidRPr="00E53B06">
              <w:t>2 envelopes“)</w:t>
            </w:r>
          </w:p>
        </w:tc>
        <w:tc>
          <w:tcPr>
            <w:tcW w:w="1559" w:type="dxa"/>
          </w:tcPr>
          <w:p w14:paraId="4C52D8FD" w14:textId="3EB150E3" w:rsidR="00B16DE8" w:rsidRPr="00E53B06" w:rsidRDefault="00BC0B80" w:rsidP="0096005F">
            <w:pPr>
              <w:jc w:val="center"/>
            </w:pPr>
            <w:r>
              <w:t>750</w:t>
            </w:r>
            <w:r w:rsidR="00B16DE8">
              <w:t>,</w:t>
            </w:r>
            <w:r w:rsidR="00B16DE8" w:rsidRPr="00E53B06">
              <w:t>00</w:t>
            </w:r>
          </w:p>
        </w:tc>
      </w:tr>
      <w:tr w:rsidR="00B16DE8" w:rsidRPr="00B16DE8" w14:paraId="27F64927" w14:textId="77777777" w:rsidTr="008E41CA">
        <w:tc>
          <w:tcPr>
            <w:tcW w:w="6771" w:type="dxa"/>
          </w:tcPr>
          <w:p w14:paraId="4272190C" w14:textId="40C31170" w:rsidR="00B16DE8" w:rsidRPr="00E53B06" w:rsidRDefault="00B16DE8" w:rsidP="0096005F">
            <w:r w:rsidRPr="00B16DE8">
              <w:t>PQ de Pacotes e Fase do Concurso</w:t>
            </w:r>
            <w:r w:rsidRPr="00E53B06">
              <w:t xml:space="preserve"> / Pós-qualificação (“3 envelopes”)</w:t>
            </w:r>
          </w:p>
        </w:tc>
        <w:tc>
          <w:tcPr>
            <w:tcW w:w="1559" w:type="dxa"/>
          </w:tcPr>
          <w:p w14:paraId="2E37A65F" w14:textId="3378EF6E" w:rsidR="00B16DE8" w:rsidRPr="00E53B06" w:rsidRDefault="00BC0B80" w:rsidP="0096005F">
            <w:pPr>
              <w:jc w:val="center"/>
            </w:pPr>
            <w:r>
              <w:t>1.175</w:t>
            </w:r>
            <w:r w:rsidR="00B16DE8">
              <w:t>,</w:t>
            </w:r>
            <w:r w:rsidR="00B16DE8" w:rsidRPr="00E53B06">
              <w:t>00</w:t>
            </w:r>
          </w:p>
        </w:tc>
      </w:tr>
    </w:tbl>
    <w:p w14:paraId="226BCFE0" w14:textId="561D710E" w:rsidR="00D923A5" w:rsidRDefault="00D923A5"/>
    <w:p w14:paraId="60E7130D" w14:textId="19D8C14A" w:rsidR="00B60094" w:rsidRPr="008E41CA" w:rsidRDefault="00B16DE8">
      <w:pPr>
        <w:rPr>
          <w:b/>
          <w:bCs/>
          <w:u w:val="single"/>
        </w:rPr>
      </w:pPr>
      <w:r w:rsidRPr="008E41CA">
        <w:rPr>
          <w:b/>
          <w:bCs/>
          <w:u w:val="single"/>
        </w:rPr>
        <w:t xml:space="preserve">Utilizadores com </w:t>
      </w:r>
      <w:r w:rsidR="00B60094" w:rsidRPr="008E41CA">
        <w:rPr>
          <w:b/>
          <w:bCs/>
          <w:u w:val="single"/>
        </w:rPr>
        <w:t>Autorizaç</w:t>
      </w:r>
      <w:r w:rsidRPr="008E41CA">
        <w:rPr>
          <w:b/>
          <w:bCs/>
          <w:u w:val="single"/>
        </w:rPr>
        <w:t>ão</w:t>
      </w:r>
      <w:r w:rsidR="00B60094" w:rsidRPr="008E41CA">
        <w:rPr>
          <w:b/>
          <w:bCs/>
          <w:u w:val="single"/>
        </w:rPr>
        <w:t xml:space="preserve"> </w:t>
      </w:r>
      <w:r w:rsidRPr="008E41CA">
        <w:rPr>
          <w:b/>
          <w:bCs/>
          <w:u w:val="single"/>
        </w:rPr>
        <w:t>para Descarregamento</w:t>
      </w:r>
      <w:r w:rsidR="00B60094" w:rsidRPr="008E41CA">
        <w:rPr>
          <w:b/>
          <w:bCs/>
          <w:u w:val="single"/>
        </w:rPr>
        <w:t xml:space="preserve"> (</w:t>
      </w:r>
      <w:r w:rsidRPr="008E41CA">
        <w:rPr>
          <w:b/>
          <w:bCs/>
          <w:u w:val="single"/>
          <w:lang w:val="es-ES"/>
        </w:rPr>
        <w:t>“</w:t>
      </w:r>
      <w:r w:rsidRPr="008E41CA">
        <w:rPr>
          <w:b/>
          <w:bCs/>
          <w:u w:val="single"/>
        </w:rPr>
        <w:t xml:space="preserve">Receção” </w:t>
      </w:r>
      <w:r w:rsidR="00B60094" w:rsidRPr="008E41CA">
        <w:rPr>
          <w:b/>
          <w:bCs/>
          <w:u w:val="single"/>
        </w:rPr>
        <w:t>dos documentos):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2294"/>
        <w:gridCol w:w="1926"/>
        <w:gridCol w:w="2468"/>
        <w:gridCol w:w="1676"/>
      </w:tblGrid>
      <w:tr w:rsidR="00B60094" w14:paraId="76B5FC95" w14:textId="77777777" w:rsidTr="00B60094">
        <w:tc>
          <w:tcPr>
            <w:tcW w:w="562" w:type="dxa"/>
          </w:tcPr>
          <w:p w14:paraId="5D350C63" w14:textId="0DBE1B09" w:rsidR="00B60094" w:rsidRPr="00B60094" w:rsidRDefault="00B60094" w:rsidP="00B6009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N.º</w:t>
            </w:r>
          </w:p>
        </w:tc>
        <w:tc>
          <w:tcPr>
            <w:tcW w:w="2294" w:type="dxa"/>
          </w:tcPr>
          <w:p w14:paraId="57290BBA" w14:textId="30C1C39C" w:rsidR="00B60094" w:rsidRPr="00B60094" w:rsidRDefault="00C6375B">
            <w:pPr>
              <w:rPr>
                <w:u w:val="single"/>
              </w:rPr>
            </w:pPr>
            <w:r>
              <w:rPr>
                <w:u w:val="single"/>
              </w:rPr>
              <w:t>Função</w:t>
            </w:r>
          </w:p>
        </w:tc>
        <w:tc>
          <w:tcPr>
            <w:tcW w:w="1926" w:type="dxa"/>
          </w:tcPr>
          <w:p w14:paraId="5CB3CFA3" w14:textId="2B7BF213" w:rsidR="00B60094" w:rsidRPr="00B60094" w:rsidRDefault="006A093B">
            <w:pPr>
              <w:rPr>
                <w:u w:val="single"/>
              </w:rPr>
            </w:pPr>
            <w:r>
              <w:rPr>
                <w:u w:val="single"/>
              </w:rPr>
              <w:t>Apelido</w:t>
            </w:r>
          </w:p>
        </w:tc>
        <w:tc>
          <w:tcPr>
            <w:tcW w:w="2468" w:type="dxa"/>
          </w:tcPr>
          <w:p w14:paraId="79317DB9" w14:textId="4D02939A" w:rsidR="00B60094" w:rsidRPr="00B60094" w:rsidRDefault="006A093B">
            <w:pPr>
              <w:rPr>
                <w:u w:val="single"/>
              </w:rPr>
            </w:pPr>
            <w:r>
              <w:rPr>
                <w:u w:val="single"/>
              </w:rPr>
              <w:t>Nome Próprio</w:t>
            </w:r>
          </w:p>
        </w:tc>
        <w:tc>
          <w:tcPr>
            <w:tcW w:w="1676" w:type="dxa"/>
          </w:tcPr>
          <w:p w14:paraId="7AB1166B" w14:textId="76E54678" w:rsidR="00B60094" w:rsidRPr="00E53B06" w:rsidRDefault="006A093B">
            <w:pPr>
              <w:rPr>
                <w:i/>
                <w:iCs/>
                <w:u w:val="single"/>
              </w:rPr>
            </w:pPr>
            <w:r>
              <w:rPr>
                <w:u w:val="single"/>
              </w:rPr>
              <w:t xml:space="preserve">Endereço de </w:t>
            </w:r>
            <w:r>
              <w:rPr>
                <w:i/>
                <w:iCs/>
                <w:u w:val="single"/>
              </w:rPr>
              <w:t>e-mail</w:t>
            </w:r>
          </w:p>
        </w:tc>
      </w:tr>
      <w:tr w:rsidR="00B60094" w14:paraId="538DC495" w14:textId="77777777" w:rsidTr="00B60094">
        <w:tc>
          <w:tcPr>
            <w:tcW w:w="562" w:type="dxa"/>
          </w:tcPr>
          <w:p w14:paraId="5F4E6733" w14:textId="13D4FCF8" w:rsidR="00B60094" w:rsidRDefault="00B60094" w:rsidP="00B60094">
            <w:pPr>
              <w:jc w:val="center"/>
            </w:pPr>
            <w:r>
              <w:t>1</w:t>
            </w:r>
          </w:p>
        </w:tc>
        <w:tc>
          <w:tcPr>
            <w:tcW w:w="2294" w:type="dxa"/>
          </w:tcPr>
          <w:p w14:paraId="5DDA09E2" w14:textId="019DB5F4" w:rsidR="00B60094" w:rsidRDefault="00B60094">
            <w:r>
              <w:t>[KfW]</w:t>
            </w:r>
          </w:p>
        </w:tc>
        <w:tc>
          <w:tcPr>
            <w:tcW w:w="1926" w:type="dxa"/>
          </w:tcPr>
          <w:p w14:paraId="10BA14B2" w14:textId="77777777" w:rsidR="00B60094" w:rsidRDefault="00B60094"/>
        </w:tc>
        <w:tc>
          <w:tcPr>
            <w:tcW w:w="2468" w:type="dxa"/>
          </w:tcPr>
          <w:p w14:paraId="4DB8B23A" w14:textId="77777777" w:rsidR="00B60094" w:rsidRDefault="00B60094"/>
        </w:tc>
        <w:tc>
          <w:tcPr>
            <w:tcW w:w="1676" w:type="dxa"/>
          </w:tcPr>
          <w:p w14:paraId="419A3270" w14:textId="77777777" w:rsidR="00B60094" w:rsidRDefault="00B60094"/>
        </w:tc>
      </w:tr>
      <w:tr w:rsidR="00B60094" w14:paraId="47EF5C15" w14:textId="77777777" w:rsidTr="00B60094">
        <w:tc>
          <w:tcPr>
            <w:tcW w:w="562" w:type="dxa"/>
          </w:tcPr>
          <w:p w14:paraId="099F0F36" w14:textId="6CF977F4" w:rsidR="00B60094" w:rsidRDefault="00B60094" w:rsidP="00B60094">
            <w:pPr>
              <w:jc w:val="center"/>
            </w:pPr>
            <w:r>
              <w:t>2</w:t>
            </w:r>
          </w:p>
        </w:tc>
        <w:tc>
          <w:tcPr>
            <w:tcW w:w="2294" w:type="dxa"/>
          </w:tcPr>
          <w:p w14:paraId="36174FB4" w14:textId="67EA82A5" w:rsidR="00B60094" w:rsidRDefault="00B60094">
            <w:r>
              <w:t xml:space="preserve">[Representante do </w:t>
            </w:r>
            <w:r w:rsidR="00B16DE8">
              <w:t>C</w:t>
            </w:r>
            <w:r>
              <w:t>oncurso/Consultor</w:t>
            </w:r>
            <w:r w:rsidR="00B16DE8">
              <w:t>(a)</w:t>
            </w:r>
            <w:r>
              <w:t xml:space="preserve"> (de </w:t>
            </w:r>
            <w:r w:rsidR="00B16DE8">
              <w:t>I</w:t>
            </w:r>
            <w:r>
              <w:t>mplementação)]</w:t>
            </w:r>
          </w:p>
        </w:tc>
        <w:tc>
          <w:tcPr>
            <w:tcW w:w="1926" w:type="dxa"/>
          </w:tcPr>
          <w:p w14:paraId="37597200" w14:textId="77777777" w:rsidR="00B60094" w:rsidRDefault="00B60094"/>
        </w:tc>
        <w:tc>
          <w:tcPr>
            <w:tcW w:w="2468" w:type="dxa"/>
          </w:tcPr>
          <w:p w14:paraId="7D773A05" w14:textId="77777777" w:rsidR="00B60094" w:rsidRDefault="00B60094"/>
        </w:tc>
        <w:tc>
          <w:tcPr>
            <w:tcW w:w="1676" w:type="dxa"/>
          </w:tcPr>
          <w:p w14:paraId="61F9D1B8" w14:textId="77777777" w:rsidR="00B60094" w:rsidRDefault="00B60094"/>
        </w:tc>
      </w:tr>
      <w:tr w:rsidR="00B60094" w14:paraId="754C869C" w14:textId="77777777" w:rsidTr="00B60094">
        <w:tc>
          <w:tcPr>
            <w:tcW w:w="562" w:type="dxa"/>
          </w:tcPr>
          <w:p w14:paraId="1993FF6E" w14:textId="397BBEE2" w:rsidR="00B60094" w:rsidRDefault="00B60094" w:rsidP="00B60094">
            <w:pPr>
              <w:jc w:val="center"/>
            </w:pPr>
            <w:r>
              <w:t>3</w:t>
            </w:r>
          </w:p>
        </w:tc>
        <w:tc>
          <w:tcPr>
            <w:tcW w:w="2294" w:type="dxa"/>
          </w:tcPr>
          <w:p w14:paraId="5DBAE70A" w14:textId="11F3D008" w:rsidR="00B60094" w:rsidRDefault="00B60094">
            <w:r>
              <w:t>[Representante do comité de avaliação]</w:t>
            </w:r>
          </w:p>
        </w:tc>
        <w:tc>
          <w:tcPr>
            <w:tcW w:w="1926" w:type="dxa"/>
          </w:tcPr>
          <w:p w14:paraId="663E60CB" w14:textId="77777777" w:rsidR="00B60094" w:rsidRDefault="00B60094"/>
        </w:tc>
        <w:tc>
          <w:tcPr>
            <w:tcW w:w="2468" w:type="dxa"/>
          </w:tcPr>
          <w:p w14:paraId="021436BF" w14:textId="77777777" w:rsidR="00B60094" w:rsidRDefault="00B60094"/>
        </w:tc>
        <w:tc>
          <w:tcPr>
            <w:tcW w:w="1676" w:type="dxa"/>
          </w:tcPr>
          <w:p w14:paraId="5C84FF8C" w14:textId="77777777" w:rsidR="00B60094" w:rsidRDefault="00B60094"/>
        </w:tc>
      </w:tr>
      <w:tr w:rsidR="006A093B" w14:paraId="03AA4657" w14:textId="77777777" w:rsidTr="00B60094">
        <w:tc>
          <w:tcPr>
            <w:tcW w:w="562" w:type="dxa"/>
          </w:tcPr>
          <w:p w14:paraId="19FFD221" w14:textId="3F4778AE" w:rsidR="006A093B" w:rsidRDefault="006A093B" w:rsidP="00B60094">
            <w:pPr>
              <w:jc w:val="center"/>
            </w:pPr>
            <w:r>
              <w:t>...</w:t>
            </w:r>
          </w:p>
        </w:tc>
        <w:tc>
          <w:tcPr>
            <w:tcW w:w="2294" w:type="dxa"/>
          </w:tcPr>
          <w:p w14:paraId="062D0A25" w14:textId="77777777" w:rsidR="006A093B" w:rsidRDefault="006A093B"/>
        </w:tc>
        <w:tc>
          <w:tcPr>
            <w:tcW w:w="1926" w:type="dxa"/>
          </w:tcPr>
          <w:p w14:paraId="08EAD75E" w14:textId="77777777" w:rsidR="006A093B" w:rsidRDefault="006A093B"/>
        </w:tc>
        <w:tc>
          <w:tcPr>
            <w:tcW w:w="2468" w:type="dxa"/>
          </w:tcPr>
          <w:p w14:paraId="3454E988" w14:textId="77777777" w:rsidR="006A093B" w:rsidRDefault="006A093B"/>
        </w:tc>
        <w:tc>
          <w:tcPr>
            <w:tcW w:w="1676" w:type="dxa"/>
          </w:tcPr>
          <w:p w14:paraId="388FE754" w14:textId="77777777" w:rsidR="006A093B" w:rsidRDefault="006A093B"/>
        </w:tc>
      </w:tr>
    </w:tbl>
    <w:p w14:paraId="202060D2" w14:textId="77777777" w:rsidR="008E41CA" w:rsidRDefault="008E41CA">
      <w:pPr>
        <w:rPr>
          <w:b/>
          <w:bCs/>
          <w:u w:val="single"/>
        </w:rPr>
      </w:pPr>
    </w:p>
    <w:p w14:paraId="4443EADC" w14:textId="51540A6A" w:rsidR="00B60094" w:rsidRPr="008E41CA" w:rsidRDefault="006A093B">
      <w:pPr>
        <w:rPr>
          <w:b/>
          <w:bCs/>
          <w:u w:val="single"/>
        </w:rPr>
      </w:pPr>
      <w:r w:rsidRPr="008E41CA">
        <w:rPr>
          <w:b/>
          <w:bCs/>
          <w:u w:val="single"/>
        </w:rPr>
        <w:t xml:space="preserve">Utilizadores com </w:t>
      </w:r>
      <w:r w:rsidR="00B60094" w:rsidRPr="008E41CA">
        <w:rPr>
          <w:b/>
          <w:bCs/>
          <w:u w:val="single"/>
        </w:rPr>
        <w:t>Autorizaç</w:t>
      </w:r>
      <w:r w:rsidRPr="008E41CA">
        <w:rPr>
          <w:b/>
          <w:bCs/>
          <w:u w:val="single"/>
        </w:rPr>
        <w:t>ão</w:t>
      </w:r>
      <w:r w:rsidR="00B60094" w:rsidRPr="008E41CA">
        <w:rPr>
          <w:b/>
          <w:bCs/>
          <w:u w:val="single"/>
        </w:rPr>
        <w:t xml:space="preserve"> </w:t>
      </w:r>
      <w:r w:rsidRPr="008E41CA">
        <w:rPr>
          <w:b/>
          <w:bCs/>
          <w:u w:val="single"/>
        </w:rPr>
        <w:t>para</w:t>
      </w:r>
      <w:r w:rsidR="00B60094" w:rsidRPr="008E41CA">
        <w:rPr>
          <w:b/>
          <w:bCs/>
          <w:u w:val="single"/>
        </w:rPr>
        <w:t xml:space="preserve"> Carregamento (</w:t>
      </w:r>
      <w:r w:rsidRPr="008E41CA">
        <w:rPr>
          <w:b/>
          <w:bCs/>
          <w:u w:val="single"/>
        </w:rPr>
        <w:t>“A</w:t>
      </w:r>
      <w:r w:rsidR="00B60094" w:rsidRPr="008E41CA">
        <w:rPr>
          <w:b/>
          <w:bCs/>
          <w:u w:val="single"/>
        </w:rPr>
        <w:t>presentação/</w:t>
      </w:r>
      <w:r w:rsidRPr="008E41CA">
        <w:rPr>
          <w:b/>
          <w:bCs/>
          <w:u w:val="single"/>
        </w:rPr>
        <w:t>E</w:t>
      </w:r>
      <w:r w:rsidR="00B60094" w:rsidRPr="008E41CA">
        <w:rPr>
          <w:b/>
          <w:bCs/>
          <w:u w:val="single"/>
        </w:rPr>
        <w:t>ntrega</w:t>
      </w:r>
      <w:r w:rsidRPr="008E41CA">
        <w:rPr>
          <w:b/>
          <w:bCs/>
          <w:u w:val="single"/>
        </w:rPr>
        <w:t xml:space="preserve">” </w:t>
      </w:r>
      <w:r w:rsidR="00B60094" w:rsidRPr="008E41CA">
        <w:rPr>
          <w:b/>
          <w:bCs/>
          <w:u w:val="single"/>
        </w:rPr>
        <w:t>dos documentos):</w:t>
      </w:r>
    </w:p>
    <w:p w14:paraId="7363C1A4" w14:textId="145561E2" w:rsidR="00B60094" w:rsidRDefault="00B60094" w:rsidP="00C6375B">
      <w:pPr>
        <w:ind w:right="709"/>
        <w:jc w:val="both"/>
      </w:pPr>
      <w:r>
        <w:t xml:space="preserve">Tenha em consideração que os </w:t>
      </w:r>
      <w:r w:rsidR="006A093B">
        <w:t xml:space="preserve">potenciais </w:t>
      </w:r>
      <w:r>
        <w:t>participantes no processo d</w:t>
      </w:r>
      <w:r w:rsidR="006A093B">
        <w:t>e</w:t>
      </w:r>
      <w:r>
        <w:t xml:space="preserve"> aquisição eletrónica devem obter esclarecimentos quanto à </w:t>
      </w:r>
      <w:r w:rsidR="006A093B">
        <w:t xml:space="preserve">transferência </w:t>
      </w:r>
      <w:r>
        <w:t>de dados</w:t>
      </w:r>
      <w:r w:rsidR="006A093B">
        <w:t xml:space="preserve"> pessoais para a</w:t>
      </w:r>
      <w:r>
        <w:t xml:space="preserve"> exficon GmbH (</w:t>
      </w:r>
      <w:r w:rsidR="00973341">
        <w:t xml:space="preserve">enquanto </w:t>
      </w:r>
      <w:r>
        <w:t xml:space="preserve">terceiros externos no respetivo processo). Recomendamos </w:t>
      </w:r>
      <w:r w:rsidR="006A093B">
        <w:t>a inclusão d</w:t>
      </w:r>
      <w:r w:rsidR="00973341">
        <w:t>os respetivos termos</w:t>
      </w:r>
      <w:r w:rsidR="006A093B">
        <w:t xml:space="preserve"> no Documento de Pré-qualificação e/ou no Documento do Concurso</w:t>
      </w:r>
      <w:r>
        <w:t>.</w:t>
      </w:r>
      <w:r w:rsidR="00973341">
        <w:t xml:space="preserve"> A exficon poderá facultar modelos para as respetivas cláusulas.</w:t>
      </w:r>
    </w:p>
    <w:p w14:paraId="2534EEED" w14:textId="4FED6E0F" w:rsidR="00C6375B" w:rsidRDefault="00C6375B" w:rsidP="00C6375B">
      <w:pPr>
        <w:ind w:right="709"/>
        <w:jc w:val="both"/>
      </w:pPr>
      <w:r w:rsidRPr="00E53B06">
        <w:rPr>
          <w:u w:val="single"/>
        </w:rPr>
        <w:t>Pré-qualificação</w:t>
      </w:r>
      <w:r>
        <w:t xml:space="preserve">: No </w:t>
      </w:r>
      <w:r w:rsidR="00664C00">
        <w:t xml:space="preserve">âmbito dos </w:t>
      </w:r>
      <w:r>
        <w:t>processo</w:t>
      </w:r>
      <w:r w:rsidR="00664C00">
        <w:t>s</w:t>
      </w:r>
      <w:r>
        <w:t xml:space="preserve"> de </w:t>
      </w:r>
      <w:r w:rsidR="00664C00">
        <w:t>PQ</w:t>
      </w:r>
      <w:r>
        <w:t xml:space="preserve">, </w:t>
      </w:r>
      <w:r w:rsidR="00664C00">
        <w:t xml:space="preserve">solicite </w:t>
      </w:r>
      <w:r>
        <w:t>às partes interessadas, cerca de uma semana antes do término do prazo</w:t>
      </w:r>
      <w:r w:rsidR="00664C00">
        <w:t xml:space="preserve"> de apresentação de propostas</w:t>
      </w:r>
      <w:r>
        <w:t xml:space="preserve">, </w:t>
      </w:r>
      <w:r w:rsidR="00664C00">
        <w:t>que nomeiem uma pessoa exclusivamente afeta ao carregamento</w:t>
      </w:r>
      <w:r>
        <w:t>. Sem o</w:t>
      </w:r>
      <w:r w:rsidR="00664C00">
        <w:t xml:space="preserve"> acolhimento</w:t>
      </w:r>
      <w:r>
        <w:t xml:space="preserve"> prévi</w:t>
      </w:r>
      <w:r w:rsidR="00664C00">
        <w:t>o na plataforma de aquisição eletrónica</w:t>
      </w:r>
      <w:r>
        <w:t xml:space="preserve">, não é possível participar no processo de </w:t>
      </w:r>
      <w:r w:rsidR="007E5174">
        <w:t xml:space="preserve">apresentação </w:t>
      </w:r>
      <w:r>
        <w:t>eletrónica</w:t>
      </w:r>
      <w:r w:rsidR="007D60DA">
        <w:t xml:space="preserve"> de propostas</w:t>
      </w:r>
      <w:r>
        <w:t>.</w:t>
      </w:r>
    </w:p>
    <w:p w14:paraId="22AD1E60" w14:textId="343861FF" w:rsidR="00C6375B" w:rsidRDefault="00C6375B" w:rsidP="00E53B06">
      <w:pPr>
        <w:spacing w:after="0"/>
        <w:ind w:right="709"/>
        <w:jc w:val="both"/>
      </w:pPr>
      <w:r w:rsidRPr="00E53B06">
        <w:rPr>
          <w:u w:val="single"/>
        </w:rPr>
        <w:t xml:space="preserve">Fase do </w:t>
      </w:r>
      <w:r w:rsidR="00015610" w:rsidRPr="00E53B06">
        <w:rPr>
          <w:u w:val="single"/>
        </w:rPr>
        <w:t>C</w:t>
      </w:r>
      <w:r w:rsidRPr="00E53B06">
        <w:rPr>
          <w:u w:val="single"/>
        </w:rPr>
        <w:t xml:space="preserve">oncurso/Convite à </w:t>
      </w:r>
      <w:r w:rsidR="00015610" w:rsidRPr="00E53B06">
        <w:rPr>
          <w:u w:val="single"/>
        </w:rPr>
        <w:t>A</w:t>
      </w:r>
      <w:r w:rsidRPr="00E53B06">
        <w:rPr>
          <w:u w:val="single"/>
        </w:rPr>
        <w:t xml:space="preserve">presentação de </w:t>
      </w:r>
      <w:r w:rsidR="00015610" w:rsidRPr="00E53B06">
        <w:rPr>
          <w:u w:val="single"/>
        </w:rPr>
        <w:t>P</w:t>
      </w:r>
      <w:r w:rsidRPr="00E53B06">
        <w:rPr>
          <w:u w:val="single"/>
        </w:rPr>
        <w:t>ropostas:</w:t>
      </w:r>
      <w:r>
        <w:t xml:space="preserve"> </w:t>
      </w:r>
    </w:p>
    <w:p w14:paraId="34D5AED8" w14:textId="152F29BD" w:rsidR="00015610" w:rsidRDefault="00015610" w:rsidP="00C6375B">
      <w:pPr>
        <w:ind w:right="709"/>
        <w:jc w:val="both"/>
      </w:pPr>
      <w:r>
        <w:t>Preencha a seguinte tabela ou envie-nos os dados de contacto, de acordo com o ficheiro-modelo, que lhe podemos facultar. Com base nestas informações, a exficon irá acolher os utilizadores com autorização para carregamento e conceder-lhes acesso aos respetivos ficheiros para apresentação de propostas.</w:t>
      </w:r>
    </w:p>
    <w:p w14:paraId="4D60FC25" w14:textId="1CB5F208" w:rsidR="008E41CA" w:rsidRDefault="008E41CA" w:rsidP="00C6375B">
      <w:pPr>
        <w:ind w:right="709"/>
        <w:jc w:val="both"/>
      </w:pPr>
    </w:p>
    <w:p w14:paraId="0B12E78A" w14:textId="77777777" w:rsidR="008E41CA" w:rsidRDefault="008E41CA" w:rsidP="00C6375B">
      <w:pPr>
        <w:ind w:right="709"/>
        <w:jc w:val="both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2294"/>
        <w:gridCol w:w="1926"/>
        <w:gridCol w:w="2468"/>
        <w:gridCol w:w="1676"/>
      </w:tblGrid>
      <w:tr w:rsidR="00B60094" w14:paraId="2601052D" w14:textId="77777777" w:rsidTr="0096005F">
        <w:tc>
          <w:tcPr>
            <w:tcW w:w="562" w:type="dxa"/>
          </w:tcPr>
          <w:p w14:paraId="44E67131" w14:textId="77777777" w:rsidR="00B60094" w:rsidRPr="00B60094" w:rsidRDefault="00B60094" w:rsidP="0096005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N.º</w:t>
            </w:r>
          </w:p>
        </w:tc>
        <w:tc>
          <w:tcPr>
            <w:tcW w:w="2294" w:type="dxa"/>
          </w:tcPr>
          <w:p w14:paraId="57913BF1" w14:textId="77777777" w:rsidR="00B60094" w:rsidRPr="00B60094" w:rsidRDefault="00B60094" w:rsidP="0096005F">
            <w:pPr>
              <w:rPr>
                <w:u w:val="single"/>
              </w:rPr>
            </w:pPr>
            <w:r>
              <w:rPr>
                <w:u w:val="single"/>
              </w:rPr>
              <w:t>Empresa/Instituição</w:t>
            </w:r>
          </w:p>
        </w:tc>
        <w:tc>
          <w:tcPr>
            <w:tcW w:w="1926" w:type="dxa"/>
          </w:tcPr>
          <w:p w14:paraId="79B56FE7" w14:textId="721436D8" w:rsidR="00B60094" w:rsidRPr="00B60094" w:rsidRDefault="002C1320" w:rsidP="0096005F">
            <w:pPr>
              <w:rPr>
                <w:u w:val="single"/>
              </w:rPr>
            </w:pPr>
            <w:r>
              <w:rPr>
                <w:u w:val="single"/>
              </w:rPr>
              <w:t>Apelido</w:t>
            </w:r>
          </w:p>
        </w:tc>
        <w:tc>
          <w:tcPr>
            <w:tcW w:w="2468" w:type="dxa"/>
          </w:tcPr>
          <w:p w14:paraId="4092EB93" w14:textId="0C88FA0D" w:rsidR="00B60094" w:rsidRPr="00B60094" w:rsidRDefault="002C1320" w:rsidP="0096005F">
            <w:pPr>
              <w:rPr>
                <w:u w:val="single"/>
              </w:rPr>
            </w:pPr>
            <w:r>
              <w:rPr>
                <w:u w:val="single"/>
              </w:rPr>
              <w:t>Nome Próprio</w:t>
            </w:r>
          </w:p>
        </w:tc>
        <w:tc>
          <w:tcPr>
            <w:tcW w:w="1676" w:type="dxa"/>
          </w:tcPr>
          <w:p w14:paraId="5F644D94" w14:textId="7DED88AE" w:rsidR="00B60094" w:rsidRPr="00E53B06" w:rsidRDefault="002C1320" w:rsidP="0096005F">
            <w:pPr>
              <w:rPr>
                <w:i/>
                <w:iCs/>
                <w:u w:val="single"/>
              </w:rPr>
            </w:pPr>
            <w:r>
              <w:rPr>
                <w:u w:val="single"/>
              </w:rPr>
              <w:t xml:space="preserve">Endereço de </w:t>
            </w:r>
            <w:r>
              <w:rPr>
                <w:i/>
                <w:iCs/>
                <w:u w:val="single"/>
              </w:rPr>
              <w:t>e-mail</w:t>
            </w:r>
          </w:p>
        </w:tc>
      </w:tr>
      <w:tr w:rsidR="00B60094" w14:paraId="5AE2D0CE" w14:textId="77777777" w:rsidTr="0096005F">
        <w:tc>
          <w:tcPr>
            <w:tcW w:w="562" w:type="dxa"/>
          </w:tcPr>
          <w:p w14:paraId="10306418" w14:textId="77777777" w:rsidR="00B60094" w:rsidRDefault="00B60094" w:rsidP="0096005F">
            <w:pPr>
              <w:jc w:val="center"/>
            </w:pPr>
            <w:r>
              <w:t>1</w:t>
            </w:r>
          </w:p>
        </w:tc>
        <w:tc>
          <w:tcPr>
            <w:tcW w:w="2294" w:type="dxa"/>
          </w:tcPr>
          <w:p w14:paraId="2B7CB0E8" w14:textId="17799EFF" w:rsidR="00B60094" w:rsidRDefault="00C6375B" w:rsidP="0096005F">
            <w:r>
              <w:t>[Candidato 1]</w:t>
            </w:r>
          </w:p>
        </w:tc>
        <w:tc>
          <w:tcPr>
            <w:tcW w:w="1926" w:type="dxa"/>
          </w:tcPr>
          <w:p w14:paraId="699B72FE" w14:textId="77777777" w:rsidR="00B60094" w:rsidRDefault="00B60094" w:rsidP="0096005F"/>
        </w:tc>
        <w:tc>
          <w:tcPr>
            <w:tcW w:w="2468" w:type="dxa"/>
          </w:tcPr>
          <w:p w14:paraId="0B977BC1" w14:textId="77777777" w:rsidR="00B60094" w:rsidRDefault="00B60094" w:rsidP="0096005F"/>
        </w:tc>
        <w:tc>
          <w:tcPr>
            <w:tcW w:w="1676" w:type="dxa"/>
          </w:tcPr>
          <w:p w14:paraId="4D7349CB" w14:textId="77777777" w:rsidR="00B60094" w:rsidRDefault="00B60094" w:rsidP="0096005F"/>
        </w:tc>
      </w:tr>
      <w:tr w:rsidR="00B60094" w14:paraId="6E81679A" w14:textId="77777777" w:rsidTr="0096005F">
        <w:tc>
          <w:tcPr>
            <w:tcW w:w="562" w:type="dxa"/>
          </w:tcPr>
          <w:p w14:paraId="4A71436E" w14:textId="77777777" w:rsidR="00B60094" w:rsidRDefault="00B60094" w:rsidP="0096005F">
            <w:pPr>
              <w:jc w:val="center"/>
            </w:pPr>
            <w:r>
              <w:t>2</w:t>
            </w:r>
          </w:p>
        </w:tc>
        <w:tc>
          <w:tcPr>
            <w:tcW w:w="2294" w:type="dxa"/>
          </w:tcPr>
          <w:p w14:paraId="7634AF92" w14:textId="10CB5FBF" w:rsidR="00B60094" w:rsidRDefault="00C6375B" w:rsidP="0096005F">
            <w:r>
              <w:t>[Candidato 2]</w:t>
            </w:r>
          </w:p>
        </w:tc>
        <w:tc>
          <w:tcPr>
            <w:tcW w:w="1926" w:type="dxa"/>
          </w:tcPr>
          <w:p w14:paraId="5E40615C" w14:textId="77777777" w:rsidR="00B60094" w:rsidRDefault="00B60094" w:rsidP="0096005F"/>
        </w:tc>
        <w:tc>
          <w:tcPr>
            <w:tcW w:w="2468" w:type="dxa"/>
          </w:tcPr>
          <w:p w14:paraId="66E3E0DC" w14:textId="77777777" w:rsidR="00B60094" w:rsidRDefault="00B60094" w:rsidP="0096005F"/>
        </w:tc>
        <w:tc>
          <w:tcPr>
            <w:tcW w:w="1676" w:type="dxa"/>
          </w:tcPr>
          <w:p w14:paraId="4F363AFA" w14:textId="77777777" w:rsidR="00B60094" w:rsidRDefault="00B60094" w:rsidP="0096005F"/>
        </w:tc>
      </w:tr>
      <w:tr w:rsidR="00B60094" w14:paraId="31583F0A" w14:textId="77777777" w:rsidTr="0096005F">
        <w:tc>
          <w:tcPr>
            <w:tcW w:w="562" w:type="dxa"/>
          </w:tcPr>
          <w:p w14:paraId="75707687" w14:textId="77777777" w:rsidR="00B60094" w:rsidRDefault="00B60094" w:rsidP="0096005F">
            <w:pPr>
              <w:jc w:val="center"/>
            </w:pPr>
            <w:r>
              <w:t>3</w:t>
            </w:r>
          </w:p>
        </w:tc>
        <w:tc>
          <w:tcPr>
            <w:tcW w:w="2294" w:type="dxa"/>
          </w:tcPr>
          <w:p w14:paraId="76801559" w14:textId="0C74A26B" w:rsidR="00B60094" w:rsidRDefault="00C6375B" w:rsidP="0096005F">
            <w:r>
              <w:t>[Candidato 3]</w:t>
            </w:r>
          </w:p>
        </w:tc>
        <w:tc>
          <w:tcPr>
            <w:tcW w:w="1926" w:type="dxa"/>
          </w:tcPr>
          <w:p w14:paraId="2ABFDE5C" w14:textId="77777777" w:rsidR="00B60094" w:rsidRDefault="00B60094" w:rsidP="0096005F"/>
        </w:tc>
        <w:tc>
          <w:tcPr>
            <w:tcW w:w="2468" w:type="dxa"/>
          </w:tcPr>
          <w:p w14:paraId="1DC23FF9" w14:textId="77777777" w:rsidR="00B60094" w:rsidRDefault="00B60094" w:rsidP="0096005F"/>
        </w:tc>
        <w:tc>
          <w:tcPr>
            <w:tcW w:w="1676" w:type="dxa"/>
          </w:tcPr>
          <w:p w14:paraId="401CF10C" w14:textId="77777777" w:rsidR="00B60094" w:rsidRDefault="00B60094" w:rsidP="0096005F"/>
        </w:tc>
      </w:tr>
      <w:tr w:rsidR="00C6375B" w14:paraId="09DE864D" w14:textId="77777777" w:rsidTr="0096005F">
        <w:tc>
          <w:tcPr>
            <w:tcW w:w="562" w:type="dxa"/>
          </w:tcPr>
          <w:p w14:paraId="48EC4430" w14:textId="38D2F6B0" w:rsidR="00C6375B" w:rsidRDefault="00C6375B" w:rsidP="0096005F">
            <w:pPr>
              <w:jc w:val="center"/>
            </w:pPr>
            <w:r>
              <w:t>4</w:t>
            </w:r>
          </w:p>
        </w:tc>
        <w:tc>
          <w:tcPr>
            <w:tcW w:w="2294" w:type="dxa"/>
          </w:tcPr>
          <w:p w14:paraId="2B00B8E9" w14:textId="5A022CED" w:rsidR="00C6375B" w:rsidRDefault="00C6375B" w:rsidP="0096005F">
            <w:r>
              <w:t>[Candidato 4]</w:t>
            </w:r>
          </w:p>
        </w:tc>
        <w:tc>
          <w:tcPr>
            <w:tcW w:w="1926" w:type="dxa"/>
          </w:tcPr>
          <w:p w14:paraId="55C28375" w14:textId="77777777" w:rsidR="00C6375B" w:rsidRDefault="00C6375B" w:rsidP="0096005F"/>
        </w:tc>
        <w:tc>
          <w:tcPr>
            <w:tcW w:w="2468" w:type="dxa"/>
          </w:tcPr>
          <w:p w14:paraId="2239FDEA" w14:textId="77777777" w:rsidR="00C6375B" w:rsidRDefault="00C6375B" w:rsidP="0096005F"/>
        </w:tc>
        <w:tc>
          <w:tcPr>
            <w:tcW w:w="1676" w:type="dxa"/>
          </w:tcPr>
          <w:p w14:paraId="25CECEC1" w14:textId="77777777" w:rsidR="00C6375B" w:rsidRDefault="00C6375B" w:rsidP="0096005F"/>
        </w:tc>
      </w:tr>
      <w:tr w:rsidR="00C6375B" w14:paraId="472E7A1F" w14:textId="77777777" w:rsidTr="0096005F">
        <w:tc>
          <w:tcPr>
            <w:tcW w:w="562" w:type="dxa"/>
          </w:tcPr>
          <w:p w14:paraId="1F9C6C92" w14:textId="525DCE10" w:rsidR="00C6375B" w:rsidRDefault="00C6375B" w:rsidP="0096005F">
            <w:pPr>
              <w:jc w:val="center"/>
            </w:pPr>
            <w:r>
              <w:t>5</w:t>
            </w:r>
          </w:p>
        </w:tc>
        <w:tc>
          <w:tcPr>
            <w:tcW w:w="2294" w:type="dxa"/>
          </w:tcPr>
          <w:p w14:paraId="4EFDD011" w14:textId="030FA1C5" w:rsidR="00C6375B" w:rsidRDefault="00C6375B" w:rsidP="0096005F">
            <w:r>
              <w:t>[Candidato 5]</w:t>
            </w:r>
          </w:p>
        </w:tc>
        <w:tc>
          <w:tcPr>
            <w:tcW w:w="1926" w:type="dxa"/>
          </w:tcPr>
          <w:p w14:paraId="7A23EA66" w14:textId="77777777" w:rsidR="00C6375B" w:rsidRDefault="00C6375B" w:rsidP="0096005F"/>
        </w:tc>
        <w:tc>
          <w:tcPr>
            <w:tcW w:w="2468" w:type="dxa"/>
          </w:tcPr>
          <w:p w14:paraId="4EE43D2B" w14:textId="77777777" w:rsidR="00C6375B" w:rsidRDefault="00C6375B" w:rsidP="0096005F"/>
        </w:tc>
        <w:tc>
          <w:tcPr>
            <w:tcW w:w="1676" w:type="dxa"/>
          </w:tcPr>
          <w:p w14:paraId="250B8D0A" w14:textId="77777777" w:rsidR="00C6375B" w:rsidRDefault="00C6375B" w:rsidP="0096005F"/>
        </w:tc>
      </w:tr>
      <w:tr w:rsidR="00C6375B" w14:paraId="5FBD962E" w14:textId="77777777" w:rsidTr="0096005F">
        <w:tc>
          <w:tcPr>
            <w:tcW w:w="562" w:type="dxa"/>
          </w:tcPr>
          <w:p w14:paraId="628D53BF" w14:textId="24AC08E7" w:rsidR="00C6375B" w:rsidRDefault="00C6375B" w:rsidP="0096005F">
            <w:pPr>
              <w:jc w:val="center"/>
            </w:pPr>
            <w:r>
              <w:t>…</w:t>
            </w:r>
          </w:p>
        </w:tc>
        <w:tc>
          <w:tcPr>
            <w:tcW w:w="2294" w:type="dxa"/>
          </w:tcPr>
          <w:p w14:paraId="62D2BF52" w14:textId="77777777" w:rsidR="00C6375B" w:rsidRDefault="00C6375B" w:rsidP="0096005F"/>
        </w:tc>
        <w:tc>
          <w:tcPr>
            <w:tcW w:w="1926" w:type="dxa"/>
          </w:tcPr>
          <w:p w14:paraId="4A028D12" w14:textId="77777777" w:rsidR="00C6375B" w:rsidRDefault="00C6375B" w:rsidP="0096005F"/>
        </w:tc>
        <w:tc>
          <w:tcPr>
            <w:tcW w:w="2468" w:type="dxa"/>
          </w:tcPr>
          <w:p w14:paraId="5EEAD509" w14:textId="77777777" w:rsidR="00C6375B" w:rsidRDefault="00C6375B" w:rsidP="0096005F"/>
        </w:tc>
        <w:tc>
          <w:tcPr>
            <w:tcW w:w="1676" w:type="dxa"/>
          </w:tcPr>
          <w:p w14:paraId="71FBB0E1" w14:textId="77777777" w:rsidR="00C6375B" w:rsidRDefault="00C6375B" w:rsidP="0096005F"/>
        </w:tc>
      </w:tr>
    </w:tbl>
    <w:p w14:paraId="698E5408" w14:textId="77777777" w:rsidR="008E41CA" w:rsidRDefault="008E41CA" w:rsidP="00D923A5">
      <w:pPr>
        <w:spacing w:after="0"/>
        <w:ind w:right="568"/>
        <w:jc w:val="both"/>
      </w:pPr>
    </w:p>
    <w:p w14:paraId="3E3A0647" w14:textId="6F49494F" w:rsidR="00D923A5" w:rsidRDefault="00D923A5" w:rsidP="00D923A5">
      <w:pPr>
        <w:spacing w:after="0"/>
        <w:ind w:right="568"/>
        <w:jc w:val="both"/>
      </w:pPr>
      <w:r>
        <w:t xml:space="preserve">Com o pedido de uma sala de dados para </w:t>
      </w:r>
      <w:r w:rsidR="0096005F">
        <w:t xml:space="preserve">os efeitos </w:t>
      </w:r>
      <w:r>
        <w:t xml:space="preserve">de </w:t>
      </w:r>
      <w:r w:rsidR="0096005F">
        <w:t xml:space="preserve">um processo de </w:t>
      </w:r>
      <w:r w:rsidR="00C432CA">
        <w:t>A</w:t>
      </w:r>
      <w:r>
        <w:t xml:space="preserve">quisição </w:t>
      </w:r>
      <w:r w:rsidR="00C432CA">
        <w:t>E</w:t>
      </w:r>
      <w:r>
        <w:t xml:space="preserve">letrónica, </w:t>
      </w:r>
      <w:r w:rsidR="004B7250">
        <w:t>o(a) signatário(a)</w:t>
      </w:r>
      <w:r>
        <w:t xml:space="preserve"> </w:t>
      </w:r>
      <w:r w:rsidR="004B7250">
        <w:t>concorda com a utilização</w:t>
      </w:r>
      <w:r>
        <w:t xml:space="preserve"> </w:t>
      </w:r>
      <w:r w:rsidR="004B7250">
        <w:t>d</w:t>
      </w:r>
      <w:r>
        <w:t>os respetivos dados</w:t>
      </w:r>
      <w:r w:rsidR="00241567">
        <w:t>,</w:t>
      </w:r>
      <w:r>
        <w:t xml:space="preserve"> em conformidade com o </w:t>
      </w:r>
      <w:r w:rsidR="004B7250">
        <w:t>r</w:t>
      </w:r>
      <w:r>
        <w:t xml:space="preserve">egulamento de </w:t>
      </w:r>
      <w:r w:rsidR="004B7250">
        <w:t>p</w:t>
      </w:r>
      <w:r>
        <w:t xml:space="preserve">roteção de </w:t>
      </w:r>
      <w:r w:rsidR="004B7250">
        <w:t>d</w:t>
      </w:r>
      <w:r>
        <w:t>ados</w:t>
      </w:r>
      <w:r w:rsidR="004B7250">
        <w:t xml:space="preserve"> alemão</w:t>
      </w:r>
      <w:r w:rsidR="004B6B47">
        <w:t xml:space="preserve"> (DSGVO)</w:t>
      </w:r>
      <w:r w:rsidR="00241567">
        <w:t>,</w:t>
      </w:r>
      <w:r>
        <w:t xml:space="preserve"> </w:t>
      </w:r>
      <w:r w:rsidR="004B7250">
        <w:t>no âmbito d</w:t>
      </w:r>
      <w:r>
        <w:t xml:space="preserve">este processo específico de </w:t>
      </w:r>
      <w:r w:rsidR="00241567">
        <w:t>A</w:t>
      </w:r>
      <w:r>
        <w:t xml:space="preserve">quisição </w:t>
      </w:r>
      <w:r w:rsidR="00241567">
        <w:t>E</w:t>
      </w:r>
      <w:r>
        <w:t>letrónica</w:t>
      </w:r>
      <w:r w:rsidR="004B7250">
        <w:t>,</w:t>
      </w:r>
      <w:r>
        <w:t xml:space="preserve"> </w:t>
      </w:r>
      <w:r w:rsidR="004B7250">
        <w:t>até à respetiva conclusão</w:t>
      </w:r>
      <w:r>
        <w:t xml:space="preserve">. </w:t>
      </w:r>
      <w:r w:rsidR="004B7250">
        <w:t xml:space="preserve">Será pedido aos </w:t>
      </w:r>
      <w:r>
        <w:t xml:space="preserve">utilizadores </w:t>
      </w:r>
      <w:r w:rsidR="004B7250">
        <w:t>com autorização para</w:t>
      </w:r>
      <w:r>
        <w:t xml:space="preserve"> carregamento/</w:t>
      </w:r>
      <w:r w:rsidR="004B7250">
        <w:t>descarregamento</w:t>
      </w:r>
      <w:r>
        <w:t xml:space="preserve"> </w:t>
      </w:r>
      <w:r w:rsidR="004B7250">
        <w:t>que confirmem</w:t>
      </w:r>
      <w:r w:rsidR="009E1578">
        <w:t>, individualmente,</w:t>
      </w:r>
      <w:r w:rsidR="004B7250">
        <w:t xml:space="preserve"> o seu consentimento</w:t>
      </w:r>
      <w:r>
        <w:t xml:space="preserve"> aquando do primeiro registo na plataforma </w:t>
      </w:r>
      <w:r w:rsidRPr="00E53B06">
        <w:rPr>
          <w:i/>
          <w:iCs/>
        </w:rPr>
        <w:t>on</w:t>
      </w:r>
      <w:r w:rsidR="004B7250" w:rsidRPr="00E53B06">
        <w:rPr>
          <w:i/>
          <w:iCs/>
        </w:rPr>
        <w:t>-</w:t>
      </w:r>
      <w:r w:rsidRPr="00E53B06">
        <w:rPr>
          <w:i/>
          <w:iCs/>
        </w:rPr>
        <w:t>line</w:t>
      </w:r>
      <w:r>
        <w:t>.</w:t>
      </w:r>
    </w:p>
    <w:p w14:paraId="530F9BAC" w14:textId="77777777" w:rsidR="00D923A5" w:rsidRDefault="00D923A5" w:rsidP="00D923A5">
      <w:pPr>
        <w:spacing w:after="0"/>
        <w:ind w:right="568"/>
        <w:jc w:val="both"/>
      </w:pPr>
    </w:p>
    <w:p w14:paraId="18D3F313" w14:textId="77777777" w:rsidR="00D923A5" w:rsidRDefault="00D923A5" w:rsidP="00D923A5">
      <w:pPr>
        <w:spacing w:after="0"/>
        <w:ind w:right="568"/>
        <w:jc w:val="both"/>
      </w:pPr>
    </w:p>
    <w:p w14:paraId="1620CE5C" w14:textId="2F9A6A5C" w:rsidR="00D923A5" w:rsidRDefault="00D923A5" w:rsidP="00D923A5">
      <w:pPr>
        <w:spacing w:after="0"/>
        <w:ind w:right="568"/>
        <w:jc w:val="both"/>
      </w:pPr>
    </w:p>
    <w:p w14:paraId="51EF26E9" w14:textId="1D58A468" w:rsidR="00D923A5" w:rsidRDefault="004B7250" w:rsidP="00D923A5">
      <w:pPr>
        <w:spacing w:after="0"/>
        <w:ind w:right="568"/>
        <w:jc w:val="both"/>
      </w:pPr>
      <w:r w:rsidRPr="00AC08DD">
        <w:rPr>
          <w:b/>
          <w:bCs/>
          <w:noProof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AFC082" wp14:editId="0B76B713">
                <wp:simplePos x="0" y="0"/>
                <wp:positionH relativeFrom="column">
                  <wp:posOffset>4415858</wp:posOffset>
                </wp:positionH>
                <wp:positionV relativeFrom="paragraph">
                  <wp:posOffset>179705</wp:posOffset>
                </wp:positionV>
                <wp:extent cx="1924050" cy="609600"/>
                <wp:effectExtent l="0" t="0" r="19050" b="1905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91EF3" w14:textId="42686E32" w:rsidR="004B7250" w:rsidRPr="00E53B06" w:rsidRDefault="004B7250" w:rsidP="004B7250">
                            <w:pPr>
                              <w:jc w:val="center"/>
                              <w:rPr>
                                <w:b/>
                                <w:bCs/>
                                <w:color w:val="70AD47" w:themeColor="accent6"/>
                                <w:lang w:val="es-ES"/>
                              </w:rPr>
                            </w:pPr>
                            <w:r w:rsidRPr="00E53B06">
                              <w:rPr>
                                <w:b/>
                                <w:bCs/>
                                <w:color w:val="70AD47" w:themeColor="accent6"/>
                                <w:lang w:val="es-ES"/>
                              </w:rPr>
                              <w:t>Envie este formulário para</w:t>
                            </w:r>
                          </w:p>
                          <w:p w14:paraId="39850780" w14:textId="77777777" w:rsidR="004B7250" w:rsidRPr="00E53B06" w:rsidRDefault="004B7250" w:rsidP="004B7250">
                            <w:pPr>
                              <w:jc w:val="center"/>
                              <w:rPr>
                                <w:b/>
                                <w:bCs/>
                                <w:color w:val="70AD47" w:themeColor="accent6"/>
                                <w:lang w:val="es-ES"/>
                              </w:rPr>
                            </w:pPr>
                            <w:r w:rsidRPr="00E53B06">
                              <w:rPr>
                                <w:b/>
                                <w:bCs/>
                                <w:color w:val="70AD47" w:themeColor="accent6"/>
                                <w:lang w:val="es-ES"/>
                              </w:rPr>
                              <w:t>e-procurement@exficon.de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FC082" id="_x0000_s1027" type="#_x0000_t202" style="position:absolute;left:0;text-align:left;margin-left:347.7pt;margin-top:14.15pt;width:151.5pt;height:4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" filled="f" strokecolor="#70ad47 [3209]">
                <v:textbox>
                  <w:txbxContent>
                    <w:p w14:paraId="19D91EF3" w14:textId="42686E32" w:rsidR="004B7250" w:rsidRPr="00E53B06" w:rsidRDefault="004B7250" w:rsidP="004B7250">
                      <w:pPr>
                        <w:jc w:val="center"/>
                        <w:rPr>
                          <w:b/>
                          <w:bCs/>
                          <w:color w:val="70AD47" w:themeColor="accent6"/>
                          <w:lang w:val="es-ES"/>
                        </w:rPr>
                      </w:pPr>
                      <w:r w:rsidRPr="00E53B06">
                        <w:rPr>
                          <w:b/>
                          <w:bCs/>
                          <w:color w:val="70AD47" w:themeColor="accent6"/>
                          <w:lang w:val="es-ES"/>
                        </w:rPr>
                        <w:t>Envie este formulário para</w:t>
                      </w:r>
                    </w:p>
                    <w:p w14:paraId="39850780" w14:textId="77777777" w:rsidR="004B7250" w:rsidRPr="00E53B06" w:rsidRDefault="004B7250" w:rsidP="004B7250">
                      <w:pPr>
                        <w:jc w:val="center"/>
                        <w:rPr>
                          <w:b/>
                          <w:bCs/>
                          <w:color w:val="70AD47" w:themeColor="accent6"/>
                          <w:lang w:val="es-ES"/>
                        </w:rPr>
                      </w:pPr>
                      <w:r w:rsidRPr="00E53B06">
                        <w:rPr>
                          <w:b/>
                          <w:bCs/>
                          <w:color w:val="70AD47" w:themeColor="accent6"/>
                          <w:lang w:val="es-ES"/>
                        </w:rPr>
                        <w:t>e-procurement@exficon.de</w:t>
                      </w:r>
                    </w:p>
                  </w:txbxContent>
                </v:textbox>
              </v:shape>
            </w:pict>
          </mc:Fallback>
        </mc:AlternateContent>
      </w:r>
    </w:p>
    <w:p w14:paraId="4F255F13" w14:textId="7CA96220" w:rsidR="00D923A5" w:rsidRDefault="00D923A5" w:rsidP="00D923A5">
      <w:pPr>
        <w:spacing w:after="0"/>
        <w:ind w:right="568"/>
        <w:jc w:val="both"/>
      </w:pPr>
    </w:p>
    <w:p w14:paraId="03996A94" w14:textId="22C5E682" w:rsidR="00D923A5" w:rsidRDefault="00D923A5" w:rsidP="00D923A5">
      <w:pPr>
        <w:spacing w:after="0"/>
        <w:ind w:right="568"/>
        <w:jc w:val="both"/>
      </w:pPr>
      <w:r>
        <w:t xml:space="preserve">Localidade, </w:t>
      </w:r>
      <w:r w:rsidR="004B7250">
        <w:t>d</w:t>
      </w:r>
      <w:r>
        <w:t>ata</w:t>
      </w:r>
      <w:r>
        <w:tab/>
      </w:r>
      <w:r>
        <w:tab/>
      </w:r>
      <w:r>
        <w:tab/>
      </w:r>
      <w:r>
        <w:tab/>
        <w:t>Assinatura/Carimbo</w:t>
      </w:r>
    </w:p>
    <w:p w14:paraId="08854088" w14:textId="77777777" w:rsidR="00C6375B" w:rsidRPr="006625E4" w:rsidRDefault="00C6375B"/>
    <w:sectPr w:rsidR="00C6375B" w:rsidRPr="006625E4" w:rsidSect="00D923A5">
      <w:headerReference w:type="default" r:id="rId10"/>
      <w:pgSz w:w="11906" w:h="16838"/>
      <w:pgMar w:top="2127" w:right="849" w:bottom="568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60757F" w14:textId="77777777" w:rsidR="00882742" w:rsidRDefault="00882742" w:rsidP="006625E4">
      <w:pPr>
        <w:spacing w:after="0" w:line="240" w:lineRule="auto"/>
      </w:pPr>
      <w:r>
        <w:separator/>
      </w:r>
    </w:p>
  </w:endnote>
  <w:endnote w:type="continuationSeparator" w:id="0">
    <w:p w14:paraId="513C5CB0" w14:textId="77777777" w:rsidR="00882742" w:rsidRDefault="00882742" w:rsidP="00662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7C186" w14:textId="77777777" w:rsidR="00882742" w:rsidRDefault="00882742" w:rsidP="006625E4">
      <w:pPr>
        <w:spacing w:after="0" w:line="240" w:lineRule="auto"/>
      </w:pPr>
      <w:r>
        <w:separator/>
      </w:r>
    </w:p>
  </w:footnote>
  <w:footnote w:type="continuationSeparator" w:id="0">
    <w:p w14:paraId="0D0183E8" w14:textId="77777777" w:rsidR="00882742" w:rsidRDefault="00882742" w:rsidP="00662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01799" w14:textId="5B20DC55" w:rsidR="0096005F" w:rsidRDefault="0096005F" w:rsidP="006625E4">
    <w:pPr>
      <w:pStyle w:val="Kopfzeile"/>
      <w:jc w:val="right"/>
    </w:pPr>
    <w:r>
      <w:rPr>
        <w:noProof/>
        <w:lang w:val="en-US"/>
      </w:rPr>
      <w:drawing>
        <wp:inline distT="0" distB="0" distL="0" distR="0" wp14:anchorId="16B18AAA" wp14:editId="0E3C8C56">
          <wp:extent cx="2354947" cy="826256"/>
          <wp:effectExtent l="0" t="0" r="7620" b="0"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xficon_subline_efc and tad transparent 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7438" cy="848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F7FF7"/>
    <w:multiLevelType w:val="hybridMultilevel"/>
    <w:tmpl w:val="DE169D0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7630C"/>
    <w:multiLevelType w:val="hybridMultilevel"/>
    <w:tmpl w:val="14009752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1FC5"/>
    <w:rsid w:val="00015610"/>
    <w:rsid w:val="000A4CAB"/>
    <w:rsid w:val="000D1C26"/>
    <w:rsid w:val="00241567"/>
    <w:rsid w:val="002C1320"/>
    <w:rsid w:val="00323A75"/>
    <w:rsid w:val="003F154D"/>
    <w:rsid w:val="0047204E"/>
    <w:rsid w:val="0047476E"/>
    <w:rsid w:val="004A5799"/>
    <w:rsid w:val="004B6B47"/>
    <w:rsid w:val="004B7250"/>
    <w:rsid w:val="005765E3"/>
    <w:rsid w:val="006625E4"/>
    <w:rsid w:val="00664C00"/>
    <w:rsid w:val="006A093B"/>
    <w:rsid w:val="006D24D2"/>
    <w:rsid w:val="00725E56"/>
    <w:rsid w:val="007D60DA"/>
    <w:rsid w:val="007E3E21"/>
    <w:rsid w:val="007E5174"/>
    <w:rsid w:val="00812E1C"/>
    <w:rsid w:val="00882742"/>
    <w:rsid w:val="00885D95"/>
    <w:rsid w:val="008D33CE"/>
    <w:rsid w:val="008E41CA"/>
    <w:rsid w:val="0096005F"/>
    <w:rsid w:val="00973341"/>
    <w:rsid w:val="009848E6"/>
    <w:rsid w:val="009E1578"/>
    <w:rsid w:val="00A12AE9"/>
    <w:rsid w:val="00A23EE1"/>
    <w:rsid w:val="00B16DE8"/>
    <w:rsid w:val="00B60094"/>
    <w:rsid w:val="00B67B22"/>
    <w:rsid w:val="00BC0B80"/>
    <w:rsid w:val="00C432CA"/>
    <w:rsid w:val="00C6375B"/>
    <w:rsid w:val="00D923A5"/>
    <w:rsid w:val="00DA21B5"/>
    <w:rsid w:val="00DB2E09"/>
    <w:rsid w:val="00E40B15"/>
    <w:rsid w:val="00E51FC5"/>
    <w:rsid w:val="00E53B06"/>
    <w:rsid w:val="00E81097"/>
    <w:rsid w:val="00EB015E"/>
    <w:rsid w:val="00FD2841"/>
    <w:rsid w:val="00FE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6E4B344"/>
  <w15:docId w15:val="{F223DF2E-201F-492E-8B71-5B56A7FD9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2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25E4"/>
  </w:style>
  <w:style w:type="paragraph" w:styleId="Fuzeile">
    <w:name w:val="footer"/>
    <w:basedOn w:val="Standard"/>
    <w:link w:val="FuzeileZchn"/>
    <w:uiPriority w:val="99"/>
    <w:unhideWhenUsed/>
    <w:rsid w:val="00662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25E4"/>
  </w:style>
  <w:style w:type="table" w:styleId="Tabellenraster">
    <w:name w:val="Table Grid"/>
    <w:basedOn w:val="NormaleTabelle"/>
    <w:uiPriority w:val="39"/>
    <w:rsid w:val="00B60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D33C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0B1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0B15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812E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ficon.de/tad/e-procuremen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xficon.de/tad/e-procuremen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7F96177-3482-4B75-B88C-DBA86E8F6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1121</Words>
  <Characters>7065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Chiara-Felicitas Otto</dc:creator>
  <cp:lastModifiedBy>Chiara-Felicitas Otto</cp:lastModifiedBy>
  <cp:revision>3</cp:revision>
  <dcterms:created xsi:type="dcterms:W3CDTF">2020-09-29T10:48:00Z</dcterms:created>
  <dcterms:modified xsi:type="dcterms:W3CDTF">2020-10-01T10:23:00Z</dcterms:modified>
</cp:coreProperties>
</file>