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ADF54" w14:textId="1631F139" w:rsidR="00E51FC5" w:rsidRDefault="006625E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Solicitud de e-Procurement </w:t>
      </w:r>
    </w:p>
    <w:p w14:paraId="60423183" w14:textId="77777777" w:rsidR="00D923A5" w:rsidRDefault="00D923A5" w:rsidP="00E81097">
      <w:pPr>
        <w:ind w:right="568"/>
        <w:jc w:val="both"/>
      </w:pPr>
    </w:p>
    <w:p w14:paraId="5230F3FE" w14:textId="75818BF1" w:rsidR="006625E4" w:rsidRDefault="006625E4" w:rsidP="00E81097">
      <w:pPr>
        <w:ind w:right="568"/>
        <w:jc w:val="both"/>
      </w:pPr>
      <w:r>
        <w:t xml:space="preserve">Por la presente, solicito de forma vinculante y con costes una sala de datos para presentaciones electrónicas. La facturación tiene lugar durante la fase piloto en la entidad bancaria KfW. </w:t>
      </w:r>
    </w:p>
    <w:p w14:paraId="4E0B9F30" w14:textId="77777777" w:rsidR="00D923A5" w:rsidRDefault="00D923A5" w:rsidP="00E81097">
      <w:pPr>
        <w:ind w:right="568"/>
        <w:jc w:val="both"/>
        <w:rPr>
          <w:u w:val="single"/>
        </w:rPr>
      </w:pPr>
    </w:p>
    <w:p w14:paraId="16F723E8" w14:textId="667267F9" w:rsidR="00E81097" w:rsidRPr="00C6375B" w:rsidRDefault="00E81097" w:rsidP="00E81097">
      <w:pPr>
        <w:ind w:right="568"/>
        <w:jc w:val="both"/>
        <w:rPr>
          <w:u w:val="single"/>
        </w:rPr>
      </w:pPr>
      <w:r>
        <w:rPr>
          <w:u w:val="single"/>
        </w:rPr>
        <w:t>Proceso</w:t>
      </w:r>
    </w:p>
    <w:p w14:paraId="22293FC5" w14:textId="77777777" w:rsidR="00E81097" w:rsidRDefault="00E81097" w:rsidP="00E81097">
      <w:pPr>
        <w:pStyle w:val="Listenabsatz"/>
        <w:numPr>
          <w:ilvl w:val="0"/>
          <w:numId w:val="1"/>
        </w:numPr>
        <w:ind w:right="568"/>
        <w:jc w:val="both"/>
      </w:pPr>
      <w:r>
        <w:t>La persona responsable de la ejecución de la licitación informa a los licitadores sobre el procedimiento de e-Procurement —o aprovisionamiento electrónico— y sobre la transferencia de sus datos como usuarios.</w:t>
      </w:r>
    </w:p>
    <w:p w14:paraId="23801CCB" w14:textId="31D90735" w:rsidR="00E81097" w:rsidRDefault="00E81097" w:rsidP="00E81097">
      <w:pPr>
        <w:pStyle w:val="Listenabsatz"/>
        <w:numPr>
          <w:ilvl w:val="0"/>
          <w:numId w:val="1"/>
        </w:numPr>
        <w:ind w:right="568"/>
        <w:jc w:val="both"/>
      </w:pPr>
      <w:r>
        <w:t>Después de recibir este formulario, exficon creará la(s) carpeta(s) de entrega y los usuarios. Los usuarios recibirán un correo electrónico automático, a través del cual podrán acceder a la(s) carpeta(s).</w:t>
      </w:r>
    </w:p>
    <w:p w14:paraId="6DF639EB" w14:textId="217BE62C" w:rsidR="00E81097" w:rsidRDefault="00E81097" w:rsidP="00E81097">
      <w:pPr>
        <w:pStyle w:val="Listenabsatz"/>
        <w:numPr>
          <w:ilvl w:val="0"/>
          <w:numId w:val="1"/>
        </w:numPr>
        <w:ind w:right="568"/>
        <w:jc w:val="both"/>
      </w:pPr>
      <w:r>
        <w:t>Los usuarios (licitadores) tienen acceso a una descripción detallada del proceso de subida. El archivo está disponible para su descarga en la página web de exficon.</w:t>
      </w:r>
    </w:p>
    <w:p w14:paraId="7D7BC511" w14:textId="23C2E12E" w:rsidR="00E81097" w:rsidRDefault="00E81097" w:rsidP="00E81097">
      <w:pPr>
        <w:pStyle w:val="Listenabsatz"/>
        <w:numPr>
          <w:ilvl w:val="0"/>
          <w:numId w:val="1"/>
        </w:numPr>
        <w:ind w:right="568"/>
        <w:jc w:val="both"/>
      </w:pPr>
      <w:r>
        <w:t>Las personas autorizadas a recoger el archivo tienen acceso a una descripción detallada del proceso de descarga. El archivo está disponible para su descarga en la página web de exficon.</w:t>
      </w:r>
    </w:p>
    <w:p w14:paraId="04DD6261" w14:textId="77777777" w:rsidR="00E81097" w:rsidRDefault="00E81097" w:rsidP="00E81097">
      <w:pPr>
        <w:pStyle w:val="Listenabsatz"/>
        <w:numPr>
          <w:ilvl w:val="0"/>
          <w:numId w:val="1"/>
        </w:numPr>
        <w:ind w:right="568"/>
        <w:jc w:val="both"/>
      </w:pPr>
      <w:r>
        <w:t>Preselección/Invitación a presentar ofertas («1 sobre»)</w:t>
      </w:r>
    </w:p>
    <w:p w14:paraId="3C13D36B" w14:textId="77777777" w:rsidR="00E81097" w:rsidRDefault="00E81097" w:rsidP="00E81097">
      <w:pPr>
        <w:pStyle w:val="Listenabsatz"/>
        <w:numPr>
          <w:ilvl w:val="1"/>
          <w:numId w:val="1"/>
        </w:numPr>
        <w:ind w:right="568"/>
        <w:jc w:val="both"/>
      </w:pPr>
      <w:r>
        <w:t>Una vez transcurrida la fecha límite, exficon crea el protocolo de entrega en formato PDF y lo coloca en la carpeta para que la(s) persona(s) autorizada(s) lo recoja(n).</w:t>
      </w:r>
    </w:p>
    <w:p w14:paraId="5FA281D7" w14:textId="77777777" w:rsidR="00E81097" w:rsidRDefault="00E81097" w:rsidP="00E81097">
      <w:pPr>
        <w:pStyle w:val="Listenabsatz"/>
        <w:numPr>
          <w:ilvl w:val="1"/>
          <w:numId w:val="1"/>
        </w:numPr>
        <w:ind w:right="568"/>
        <w:jc w:val="both"/>
      </w:pPr>
      <w:r>
        <w:t>Después de la descarga por parte de la(s) persona(s) autorizada(s), exficon crea el protocolo de apertura en formato PDF y lo coloca en la carpeta para que la(s) persona(s) autorizada(s) lo recoja(n).</w:t>
      </w:r>
    </w:p>
    <w:p w14:paraId="785C0A5D" w14:textId="6262F43E" w:rsidR="00E81097" w:rsidRDefault="00E81097" w:rsidP="00E81097">
      <w:pPr>
        <w:pStyle w:val="Listenabsatz"/>
        <w:numPr>
          <w:ilvl w:val="1"/>
          <w:numId w:val="1"/>
        </w:numPr>
        <w:ind w:right="568"/>
        <w:jc w:val="both"/>
      </w:pPr>
      <w:r>
        <w:t>La carpeta se cierra después de haber comprobado la descarga y los derechos de usuario expiran. Todos los archivos se conservan en exficon durante 6 meses; una vez transcurrido este tiempo, se eliminarán.</w:t>
      </w:r>
    </w:p>
    <w:p w14:paraId="7E069C40" w14:textId="77777777" w:rsidR="00E81097" w:rsidRDefault="00E81097" w:rsidP="00E81097">
      <w:pPr>
        <w:pStyle w:val="Listenabsatz"/>
        <w:ind w:right="568"/>
        <w:jc w:val="both"/>
      </w:pPr>
      <w:r>
        <w:t>Tender Phase/Invitación a presentar ofertas («2 sobres»)</w:t>
      </w:r>
    </w:p>
    <w:p w14:paraId="5EA536DD" w14:textId="417147B7" w:rsidR="00E81097" w:rsidRDefault="00E81097" w:rsidP="00E81097">
      <w:pPr>
        <w:pStyle w:val="Listenabsatz"/>
        <w:numPr>
          <w:ilvl w:val="0"/>
          <w:numId w:val="2"/>
        </w:numPr>
        <w:ind w:right="568"/>
        <w:jc w:val="both"/>
      </w:pPr>
      <w:r>
        <w:t>Una vez transcurrida la fecha límite, exficon crea los protocolos de entrega de ambas carpetas en formato PDF y los pone en la carpeta para que los recoja la(s) persona(s) autorizada(s) a recogerlos.</w:t>
      </w:r>
    </w:p>
    <w:p w14:paraId="0336A09E" w14:textId="77777777" w:rsidR="00E81097" w:rsidRDefault="00E81097" w:rsidP="00E81097">
      <w:pPr>
        <w:pStyle w:val="Listenabsatz"/>
        <w:numPr>
          <w:ilvl w:val="0"/>
          <w:numId w:val="2"/>
        </w:numPr>
        <w:ind w:right="568"/>
        <w:jc w:val="both"/>
      </w:pPr>
      <w:r>
        <w:t>exficon solo concederá acceso a la carpeta con las ofertas técnicas a la(s) persona(s) autorizada(s). Después de la descarga por parte de la(s) persona(s) autorizada(s), exficon crea el protocolo de apertura en formato PDF y lo coloca en la carpeta para que la(s) persona(s) autorizada(s) lo recoja(n).</w:t>
      </w:r>
    </w:p>
    <w:p w14:paraId="61BC8931" w14:textId="77777777" w:rsidR="00E81097" w:rsidRDefault="00E81097" w:rsidP="00E81097">
      <w:pPr>
        <w:pStyle w:val="Listenabsatz"/>
        <w:numPr>
          <w:ilvl w:val="0"/>
          <w:numId w:val="2"/>
        </w:numPr>
        <w:ind w:right="568"/>
        <w:jc w:val="both"/>
      </w:pPr>
      <w:r>
        <w:t>Una vez presentada la autorización de apertura de las ofertas financieras, exficon solo concederá acceso a las ofertas financieras que puedan abrirse a la(s) persona(s) autorizada(s). Después de la descarga por parte de la(s) persona(s) autorizada(s), exficon creará el protocolo de apertura en formato PDF y lo colocará en la carpeta para que la(s) persona(s) autorizada(s) lo recoja(n).</w:t>
      </w:r>
    </w:p>
    <w:p w14:paraId="18E7F4B2" w14:textId="0286531E" w:rsidR="00E81097" w:rsidRDefault="00E81097" w:rsidP="00E81097">
      <w:pPr>
        <w:pStyle w:val="Listenabsatz"/>
        <w:numPr>
          <w:ilvl w:val="0"/>
          <w:numId w:val="2"/>
        </w:numPr>
        <w:ind w:right="568"/>
        <w:jc w:val="both"/>
      </w:pPr>
      <w:r>
        <w:t>Una vez efectuado el control de descarga, la carpeta se cierra y los derechos del usuario expiran. Todos los archivos se conservan en exficon durante 6 meses; una vez transcurrido este tiempo, se eliminarán.</w:t>
      </w:r>
    </w:p>
    <w:p w14:paraId="441E48AD" w14:textId="06456FA4" w:rsidR="00E81097" w:rsidRDefault="00E81097" w:rsidP="00E81097">
      <w:pPr>
        <w:spacing w:after="0"/>
        <w:ind w:right="568"/>
        <w:jc w:val="both"/>
      </w:pPr>
    </w:p>
    <w:p w14:paraId="3EFE561A" w14:textId="77777777" w:rsidR="00D923A5" w:rsidRDefault="00D923A5">
      <w:pPr>
        <w:rPr>
          <w:u w:val="single"/>
        </w:rPr>
      </w:pPr>
      <w:r>
        <w:br w:type="page"/>
      </w:r>
    </w:p>
    <w:p w14:paraId="092BD03B" w14:textId="7C756706" w:rsidR="006625E4" w:rsidRDefault="006625E4">
      <w:pPr>
        <w:rPr>
          <w:u w:val="single"/>
        </w:rPr>
      </w:pPr>
      <w:r>
        <w:rPr>
          <w:u w:val="single"/>
        </w:rPr>
        <w:lastRenderedPageBreak/>
        <w:t>Datos del cliente/facturación</w:t>
      </w:r>
    </w:p>
    <w:p w14:paraId="2270C4B6" w14:textId="3581440E" w:rsidR="006625E4" w:rsidRDefault="006625E4">
      <w:r>
        <w:t>Empresa/institución:</w:t>
      </w:r>
      <w:r>
        <w:tab/>
      </w:r>
      <w:r>
        <w:tab/>
      </w:r>
      <w:r>
        <w:tab/>
      </w:r>
      <w:r>
        <w:tab/>
        <w:t>__________________________________</w:t>
      </w:r>
    </w:p>
    <w:p w14:paraId="4CC5714C" w14:textId="16A80D08" w:rsidR="006625E4" w:rsidRDefault="006625E4">
      <w:r>
        <w:t>Número/denominación del departamento:</w:t>
      </w:r>
      <w:r>
        <w:tab/>
        <w:t>__________________________________</w:t>
      </w:r>
    </w:p>
    <w:p w14:paraId="6FE55D34" w14:textId="27453123" w:rsidR="006625E4" w:rsidRDefault="006625E4">
      <w:r>
        <w:t>Persona de contacto:</w:t>
      </w:r>
      <w:r>
        <w:tab/>
      </w:r>
      <w:r>
        <w:tab/>
      </w:r>
      <w:r>
        <w:tab/>
      </w:r>
      <w:r>
        <w:tab/>
        <w:t>__________________________________</w:t>
      </w:r>
    </w:p>
    <w:p w14:paraId="64F0FCBC" w14:textId="4808AE98" w:rsidR="006625E4" w:rsidRDefault="006625E4">
      <w:r>
        <w:t>Calle, número:</w:t>
      </w:r>
      <w:r>
        <w:tab/>
      </w:r>
      <w:r>
        <w:tab/>
      </w:r>
      <w:r>
        <w:tab/>
      </w:r>
      <w:r>
        <w:tab/>
      </w:r>
      <w:r w:rsidR="007C3C81">
        <w:tab/>
      </w:r>
      <w:r>
        <w:t>__________________________________</w:t>
      </w:r>
    </w:p>
    <w:p w14:paraId="40999689" w14:textId="6D975768" w:rsidR="006625E4" w:rsidRDefault="006625E4">
      <w:r>
        <w:t>C.P., ciudad: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6F8B2CE2" w14:textId="32E9EC72" w:rsidR="006625E4" w:rsidRDefault="006625E4">
      <w:r>
        <w:t>Número de teléfono:</w:t>
      </w:r>
      <w:r>
        <w:tab/>
      </w:r>
      <w:r>
        <w:tab/>
      </w:r>
      <w:r>
        <w:tab/>
      </w:r>
      <w:r>
        <w:tab/>
        <w:t>__________________________________</w:t>
      </w:r>
    </w:p>
    <w:p w14:paraId="4FC4A4E4" w14:textId="021688BE" w:rsidR="006625E4" w:rsidRDefault="006625E4">
      <w:r>
        <w:t>Dirección de correo electrónico:</w:t>
      </w:r>
      <w:r>
        <w:tab/>
      </w:r>
      <w:r>
        <w:tab/>
        <w:t>__________________________________</w:t>
      </w:r>
    </w:p>
    <w:p w14:paraId="72DE3EA6" w14:textId="5C321843" w:rsidR="006625E4" w:rsidRDefault="00B60094">
      <w:r>
        <w:t>Rol en este procedimiento de adjudicación:</w:t>
      </w:r>
      <w:r>
        <w:tab/>
      </w:r>
      <w:r>
        <w:tab/>
        <w:t>□</w:t>
      </w:r>
      <w:r>
        <w:tab/>
        <w:t>Empleado del KfW</w:t>
      </w:r>
    </w:p>
    <w:p w14:paraId="22A1160A" w14:textId="101ECA06" w:rsidR="00B60094" w:rsidRDefault="00B60094">
      <w:r>
        <w:tab/>
      </w:r>
      <w:r>
        <w:tab/>
      </w:r>
      <w:r>
        <w:tab/>
      </w:r>
      <w:r>
        <w:tab/>
      </w:r>
      <w:r>
        <w:tab/>
      </w:r>
      <w:r>
        <w:tab/>
      </w:r>
      <w:r w:rsidR="007C3C81">
        <w:tab/>
      </w:r>
      <w:r>
        <w:t xml:space="preserve">□ </w:t>
      </w:r>
      <w:r>
        <w:tab/>
        <w:t>Tender Agent</w:t>
      </w:r>
    </w:p>
    <w:p w14:paraId="25406A83" w14:textId="083902A1" w:rsidR="006625E4" w:rsidRDefault="00B60094">
      <w:r>
        <w:tab/>
      </w:r>
      <w:r>
        <w:tab/>
      </w:r>
      <w:r>
        <w:tab/>
      </w:r>
      <w:r>
        <w:tab/>
      </w:r>
      <w:r>
        <w:tab/>
      </w:r>
      <w:r>
        <w:tab/>
      </w:r>
      <w:r w:rsidR="007C3C81">
        <w:tab/>
      </w:r>
      <w:r>
        <w:t>□</w:t>
      </w:r>
      <w:r>
        <w:tab/>
        <w:t>Consultor (de implementación)</w:t>
      </w:r>
    </w:p>
    <w:p w14:paraId="52AF32B8" w14:textId="77777777" w:rsidR="00B60094" w:rsidRDefault="00B60094" w:rsidP="00D923A5"/>
    <w:p w14:paraId="0C282401" w14:textId="18ECD3CF" w:rsidR="006625E4" w:rsidRPr="006625E4" w:rsidRDefault="006625E4">
      <w:pPr>
        <w:rPr>
          <w:u w:val="single"/>
        </w:rPr>
      </w:pPr>
      <w:r>
        <w:rPr>
          <w:u w:val="single"/>
        </w:rPr>
        <w:t>Datos del proyecto</w:t>
      </w:r>
    </w:p>
    <w:p w14:paraId="50866631" w14:textId="3588983F" w:rsidR="006625E4" w:rsidRDefault="006625E4">
      <w:r>
        <w:t>País del proyecto:</w:t>
      </w:r>
      <w:r>
        <w:tab/>
      </w:r>
      <w:r>
        <w:tab/>
      </w:r>
      <w:r>
        <w:tab/>
      </w:r>
      <w:r>
        <w:tab/>
        <w:t>__________________________________</w:t>
      </w:r>
    </w:p>
    <w:p w14:paraId="4CA98679" w14:textId="6580B565" w:rsidR="006625E4" w:rsidRDefault="006625E4">
      <w:r>
        <w:t>Número BMZ: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223838D4" w14:textId="54457DB5" w:rsidR="006625E4" w:rsidRDefault="006625E4">
      <w:r>
        <w:t>Título del proyecto:</w:t>
      </w:r>
      <w:r>
        <w:tab/>
      </w:r>
      <w:r>
        <w:tab/>
      </w:r>
      <w:r>
        <w:tab/>
      </w:r>
      <w:r>
        <w:tab/>
        <w:t>__________________________________</w:t>
      </w:r>
    </w:p>
    <w:p w14:paraId="564DD546" w14:textId="08F46AEA" w:rsidR="006625E4" w:rsidRDefault="006625E4">
      <w:r>
        <w:t>Idioma del procedimiento de licitación:</w:t>
      </w:r>
      <w:r>
        <w:tab/>
      </w:r>
      <w:r>
        <w:tab/>
        <w:t>__________________________________</w:t>
      </w:r>
    </w:p>
    <w:p w14:paraId="3DE3C471" w14:textId="37583A90" w:rsidR="006625E4" w:rsidRDefault="006625E4">
      <w:r>
        <w:t>Plazo de entrega (fecha, hora, zona horaria):</w:t>
      </w:r>
      <w:r>
        <w:tab/>
        <w:t>__________________________________</w:t>
      </w:r>
    </w:p>
    <w:p w14:paraId="4ECB7D4E" w14:textId="52C37A3C" w:rsidR="006625E4" w:rsidRDefault="00B60094">
      <w:r>
        <w:t>Tipo de procedimiento:</w:t>
      </w:r>
      <w:r>
        <w:tab/>
      </w:r>
      <w:r>
        <w:tab/>
      </w:r>
      <w:r w:rsidR="007C3C81">
        <w:tab/>
      </w:r>
      <w:r w:rsidR="007C3C81">
        <w:tab/>
      </w:r>
      <w:r>
        <w:t>□</w:t>
      </w:r>
      <w:r>
        <w:tab/>
        <w:t>Preselección («1 sobre»)</w:t>
      </w:r>
    </w:p>
    <w:p w14:paraId="4B707266" w14:textId="02EA99D0" w:rsidR="00B60094" w:rsidRDefault="007C3C81" w:rsidP="007C3C81">
      <w:pPr>
        <w:ind w:left="4250" w:hanging="4250"/>
      </w:pPr>
      <w:r>
        <w:t>(especificaciones de entrega)</w:t>
      </w:r>
      <w:r>
        <w:tab/>
      </w:r>
      <w:r w:rsidR="00B60094">
        <w:t>□</w:t>
      </w:r>
      <w:r w:rsidR="00B60094">
        <w:tab/>
        <w:t xml:space="preserve">Invitación a presentar ofertas de entrega («1 </w:t>
      </w:r>
      <w:r>
        <w:t xml:space="preserve"> </w:t>
      </w:r>
      <w:r w:rsidR="00B60094">
        <w:t>sobre»)</w:t>
      </w:r>
    </w:p>
    <w:p w14:paraId="00DC0367" w14:textId="5E7B358C" w:rsidR="00B60094" w:rsidRDefault="00B60094">
      <w:r>
        <w:tab/>
      </w:r>
      <w:r>
        <w:tab/>
      </w:r>
      <w:r>
        <w:tab/>
      </w:r>
      <w:r>
        <w:tab/>
      </w:r>
      <w:r>
        <w:tab/>
      </w:r>
      <w:r>
        <w:tab/>
        <w:t>□</w:t>
      </w:r>
      <w:r>
        <w:tab/>
        <w:t>Tender Phase («2 sobres»)</w:t>
      </w:r>
    </w:p>
    <w:p w14:paraId="37C23146" w14:textId="7C09E38F" w:rsidR="00B60094" w:rsidRDefault="00B60094">
      <w:r>
        <w:tab/>
      </w:r>
      <w:r>
        <w:tab/>
      </w:r>
      <w:r>
        <w:tab/>
      </w:r>
      <w:r>
        <w:tab/>
      </w:r>
      <w:r>
        <w:tab/>
      </w:r>
      <w:r>
        <w:tab/>
        <w:t>□</w:t>
      </w:r>
      <w:r>
        <w:tab/>
        <w:t>Invitación a presentar ofertas («2 sobres»)</w:t>
      </w:r>
    </w:p>
    <w:p w14:paraId="226BCFE0" w14:textId="77777777" w:rsidR="00D923A5" w:rsidRDefault="00D923A5"/>
    <w:p w14:paraId="60E7130D" w14:textId="34CF1387" w:rsidR="00B60094" w:rsidRDefault="00B60094">
      <w:r>
        <w:t xml:space="preserve">Autorizaciones de acceso a </w:t>
      </w:r>
      <w:r>
        <w:rPr>
          <w:b/>
          <w:bCs/>
        </w:rPr>
        <w:t>Download</w:t>
      </w:r>
      <w:r>
        <w:t xml:space="preserve"> (descarga) («recogida» de la documentación):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294"/>
        <w:gridCol w:w="1926"/>
        <w:gridCol w:w="2468"/>
        <w:gridCol w:w="1676"/>
      </w:tblGrid>
      <w:tr w:rsidR="00B60094" w14:paraId="76B5FC95" w14:textId="77777777" w:rsidTr="00B60094">
        <w:tc>
          <w:tcPr>
            <w:tcW w:w="562" w:type="dxa"/>
          </w:tcPr>
          <w:p w14:paraId="5D350C63" w14:textId="0DBE1B09" w:rsidR="00B60094" w:rsidRPr="00B60094" w:rsidRDefault="00B60094" w:rsidP="00B6009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N.º</w:t>
            </w:r>
          </w:p>
        </w:tc>
        <w:tc>
          <w:tcPr>
            <w:tcW w:w="2294" w:type="dxa"/>
          </w:tcPr>
          <w:p w14:paraId="57290BBA" w14:textId="30C1C39C" w:rsidR="00B60094" w:rsidRPr="00B60094" w:rsidRDefault="00C6375B">
            <w:pPr>
              <w:rPr>
                <w:u w:val="single"/>
              </w:rPr>
            </w:pPr>
            <w:r>
              <w:rPr>
                <w:u w:val="single"/>
              </w:rPr>
              <w:t>Rol</w:t>
            </w:r>
          </w:p>
        </w:tc>
        <w:tc>
          <w:tcPr>
            <w:tcW w:w="1926" w:type="dxa"/>
          </w:tcPr>
          <w:p w14:paraId="5CB3CFA3" w14:textId="6649A9B0" w:rsidR="00B60094" w:rsidRPr="00B60094" w:rsidRDefault="00B60094">
            <w:pPr>
              <w:rPr>
                <w:u w:val="single"/>
              </w:rPr>
            </w:pPr>
            <w:r>
              <w:rPr>
                <w:u w:val="single"/>
              </w:rPr>
              <w:t>Nombre</w:t>
            </w:r>
          </w:p>
        </w:tc>
        <w:tc>
          <w:tcPr>
            <w:tcW w:w="2468" w:type="dxa"/>
          </w:tcPr>
          <w:p w14:paraId="79317DB9" w14:textId="5BB2B956" w:rsidR="00B60094" w:rsidRPr="00B60094" w:rsidRDefault="00B60094">
            <w:pPr>
              <w:rPr>
                <w:u w:val="single"/>
              </w:rPr>
            </w:pPr>
            <w:r>
              <w:rPr>
                <w:u w:val="single"/>
              </w:rPr>
              <w:t>Dirección de correo electrónico</w:t>
            </w:r>
          </w:p>
        </w:tc>
        <w:tc>
          <w:tcPr>
            <w:tcW w:w="1676" w:type="dxa"/>
          </w:tcPr>
          <w:p w14:paraId="7AB1166B" w14:textId="0CC278E5" w:rsidR="00B60094" w:rsidRPr="00B60094" w:rsidRDefault="00B60094">
            <w:pPr>
              <w:rPr>
                <w:u w:val="single"/>
              </w:rPr>
            </w:pPr>
            <w:r>
              <w:rPr>
                <w:u w:val="single"/>
              </w:rPr>
              <w:t>Número de teléfono</w:t>
            </w:r>
          </w:p>
        </w:tc>
      </w:tr>
      <w:tr w:rsidR="00B60094" w14:paraId="538DC495" w14:textId="77777777" w:rsidTr="00B60094">
        <w:tc>
          <w:tcPr>
            <w:tcW w:w="562" w:type="dxa"/>
          </w:tcPr>
          <w:p w14:paraId="5F4E6733" w14:textId="13D4FCF8" w:rsidR="00B60094" w:rsidRDefault="00B60094" w:rsidP="00B60094">
            <w:pPr>
              <w:jc w:val="center"/>
            </w:pPr>
            <w:r>
              <w:t>1</w:t>
            </w:r>
          </w:p>
        </w:tc>
        <w:tc>
          <w:tcPr>
            <w:tcW w:w="2294" w:type="dxa"/>
          </w:tcPr>
          <w:p w14:paraId="5DDA09E2" w14:textId="019DB5F4" w:rsidR="00B60094" w:rsidRDefault="00B60094">
            <w:r>
              <w:t>[KfW]</w:t>
            </w:r>
          </w:p>
        </w:tc>
        <w:tc>
          <w:tcPr>
            <w:tcW w:w="1926" w:type="dxa"/>
          </w:tcPr>
          <w:p w14:paraId="10BA14B2" w14:textId="77777777" w:rsidR="00B60094" w:rsidRDefault="00B60094"/>
        </w:tc>
        <w:tc>
          <w:tcPr>
            <w:tcW w:w="2468" w:type="dxa"/>
          </w:tcPr>
          <w:p w14:paraId="4DB8B23A" w14:textId="77777777" w:rsidR="00B60094" w:rsidRDefault="00B60094"/>
        </w:tc>
        <w:tc>
          <w:tcPr>
            <w:tcW w:w="1676" w:type="dxa"/>
          </w:tcPr>
          <w:p w14:paraId="419A3270" w14:textId="77777777" w:rsidR="00B60094" w:rsidRDefault="00B60094"/>
        </w:tc>
      </w:tr>
      <w:tr w:rsidR="00B60094" w14:paraId="47EF5C15" w14:textId="77777777" w:rsidTr="00B60094">
        <w:tc>
          <w:tcPr>
            <w:tcW w:w="562" w:type="dxa"/>
          </w:tcPr>
          <w:p w14:paraId="099F0F36" w14:textId="6CF977F4" w:rsidR="00B60094" w:rsidRDefault="00B60094" w:rsidP="00B60094">
            <w:pPr>
              <w:jc w:val="center"/>
            </w:pPr>
            <w:r>
              <w:t>2</w:t>
            </w:r>
          </w:p>
        </w:tc>
        <w:tc>
          <w:tcPr>
            <w:tcW w:w="2294" w:type="dxa"/>
          </w:tcPr>
          <w:p w14:paraId="36174FB4" w14:textId="5FE2E140" w:rsidR="00B60094" w:rsidRDefault="00B60094">
            <w:r>
              <w:t>[Tender Agent/consultor (de implementación)]</w:t>
            </w:r>
          </w:p>
        </w:tc>
        <w:tc>
          <w:tcPr>
            <w:tcW w:w="1926" w:type="dxa"/>
          </w:tcPr>
          <w:p w14:paraId="37597200" w14:textId="77777777" w:rsidR="00B60094" w:rsidRDefault="00B60094"/>
        </w:tc>
        <w:tc>
          <w:tcPr>
            <w:tcW w:w="2468" w:type="dxa"/>
          </w:tcPr>
          <w:p w14:paraId="7D773A05" w14:textId="77777777" w:rsidR="00B60094" w:rsidRDefault="00B60094"/>
        </w:tc>
        <w:tc>
          <w:tcPr>
            <w:tcW w:w="1676" w:type="dxa"/>
          </w:tcPr>
          <w:p w14:paraId="61F9D1B8" w14:textId="77777777" w:rsidR="00B60094" w:rsidRDefault="00B60094"/>
        </w:tc>
      </w:tr>
      <w:tr w:rsidR="00B60094" w14:paraId="754C869C" w14:textId="77777777" w:rsidTr="00B60094">
        <w:tc>
          <w:tcPr>
            <w:tcW w:w="562" w:type="dxa"/>
          </w:tcPr>
          <w:p w14:paraId="1993FF6E" w14:textId="397BBEE2" w:rsidR="00B60094" w:rsidRDefault="00B60094" w:rsidP="00B60094">
            <w:pPr>
              <w:jc w:val="center"/>
            </w:pPr>
            <w:r>
              <w:t>3</w:t>
            </w:r>
          </w:p>
        </w:tc>
        <w:tc>
          <w:tcPr>
            <w:tcW w:w="2294" w:type="dxa"/>
          </w:tcPr>
          <w:p w14:paraId="5DBAE70A" w14:textId="11F3D008" w:rsidR="00B60094" w:rsidRDefault="00B60094">
            <w:r>
              <w:t>[Representante del comité de evaluación]</w:t>
            </w:r>
          </w:p>
        </w:tc>
        <w:tc>
          <w:tcPr>
            <w:tcW w:w="1926" w:type="dxa"/>
          </w:tcPr>
          <w:p w14:paraId="663E60CB" w14:textId="77777777" w:rsidR="00B60094" w:rsidRDefault="00B60094"/>
        </w:tc>
        <w:tc>
          <w:tcPr>
            <w:tcW w:w="2468" w:type="dxa"/>
          </w:tcPr>
          <w:p w14:paraId="021436BF" w14:textId="77777777" w:rsidR="00B60094" w:rsidRDefault="00B60094"/>
        </w:tc>
        <w:tc>
          <w:tcPr>
            <w:tcW w:w="1676" w:type="dxa"/>
          </w:tcPr>
          <w:p w14:paraId="5C84FF8C" w14:textId="77777777" w:rsidR="00B60094" w:rsidRDefault="00B60094"/>
        </w:tc>
      </w:tr>
    </w:tbl>
    <w:p w14:paraId="072CF1B2" w14:textId="77777777" w:rsidR="00B60094" w:rsidRDefault="00B60094"/>
    <w:p w14:paraId="69B7AA6A" w14:textId="77777777" w:rsidR="00D923A5" w:rsidRDefault="00D923A5"/>
    <w:p w14:paraId="2CDA77F2" w14:textId="77777777" w:rsidR="00D923A5" w:rsidRDefault="00D923A5"/>
    <w:p w14:paraId="4443EADC" w14:textId="46119DAB" w:rsidR="00B60094" w:rsidRDefault="00B60094">
      <w:r>
        <w:t xml:space="preserve">Autorizaciones de acceso a </w:t>
      </w:r>
      <w:r>
        <w:rPr>
          <w:b/>
          <w:bCs/>
        </w:rPr>
        <w:t>Upload</w:t>
      </w:r>
      <w:r>
        <w:t xml:space="preserve"> (subida) («entrega/envío» de la documentación):</w:t>
      </w:r>
    </w:p>
    <w:p w14:paraId="7363C1A4" w14:textId="4A8D2E45" w:rsidR="00B60094" w:rsidRDefault="00B60094" w:rsidP="00C6375B">
      <w:pPr>
        <w:ind w:right="709"/>
        <w:jc w:val="both"/>
      </w:pPr>
      <w:r>
        <w:t>Tenga en cuenta que los participantes en el procedimiento de e-procurement deben ser informados acerca de la transferencia de datos a exficon GmbH (como tercero externo el procedimiento respectivo). Proponemos informar a los licitadores por correo electrónico acerca del procedimiento de e-Procurement. Conceda un plazo de revocación razonable.</w:t>
      </w:r>
    </w:p>
    <w:p w14:paraId="2534EEED" w14:textId="32DF19EE" w:rsidR="00C6375B" w:rsidRDefault="00C6375B" w:rsidP="00C6375B">
      <w:pPr>
        <w:ind w:right="709"/>
        <w:jc w:val="both"/>
      </w:pPr>
      <w:r>
        <w:t>Preselección: Para los procedimientos de preselección, pregunte a los interesados una semana antes de la fecha límite de presentación. Sin autorización previa, no es posible participar en el procedimiento de e-Procurement.</w:t>
      </w:r>
    </w:p>
    <w:p w14:paraId="22AD1E60" w14:textId="73E67941" w:rsidR="00C6375B" w:rsidRDefault="00C6375B" w:rsidP="00C6375B">
      <w:pPr>
        <w:ind w:right="709"/>
        <w:jc w:val="both"/>
      </w:pPr>
      <w:r>
        <w:t xml:space="preserve">Tender Phase/invitación a presentar ofertas: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294"/>
        <w:gridCol w:w="1926"/>
        <w:gridCol w:w="2468"/>
        <w:gridCol w:w="1676"/>
      </w:tblGrid>
      <w:tr w:rsidR="00B60094" w14:paraId="2601052D" w14:textId="77777777" w:rsidTr="00F61539">
        <w:tc>
          <w:tcPr>
            <w:tcW w:w="562" w:type="dxa"/>
          </w:tcPr>
          <w:p w14:paraId="44E67131" w14:textId="77777777" w:rsidR="00B60094" w:rsidRPr="00B60094" w:rsidRDefault="00B60094" w:rsidP="00F615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N.º</w:t>
            </w:r>
          </w:p>
        </w:tc>
        <w:tc>
          <w:tcPr>
            <w:tcW w:w="2294" w:type="dxa"/>
          </w:tcPr>
          <w:p w14:paraId="57913BF1" w14:textId="77777777" w:rsidR="00B60094" w:rsidRPr="00B60094" w:rsidRDefault="00B60094" w:rsidP="00F61539">
            <w:pPr>
              <w:rPr>
                <w:u w:val="single"/>
              </w:rPr>
            </w:pPr>
            <w:r>
              <w:rPr>
                <w:u w:val="single"/>
              </w:rPr>
              <w:t>Empresa/institución</w:t>
            </w:r>
          </w:p>
        </w:tc>
        <w:tc>
          <w:tcPr>
            <w:tcW w:w="1926" w:type="dxa"/>
          </w:tcPr>
          <w:p w14:paraId="79B56FE7" w14:textId="77777777" w:rsidR="00B60094" w:rsidRPr="00B60094" w:rsidRDefault="00B60094" w:rsidP="00F61539">
            <w:pPr>
              <w:rPr>
                <w:u w:val="single"/>
              </w:rPr>
            </w:pPr>
            <w:r>
              <w:rPr>
                <w:u w:val="single"/>
              </w:rPr>
              <w:t>Nombre</w:t>
            </w:r>
          </w:p>
        </w:tc>
        <w:tc>
          <w:tcPr>
            <w:tcW w:w="2468" w:type="dxa"/>
          </w:tcPr>
          <w:p w14:paraId="4092EB93" w14:textId="77777777" w:rsidR="00B60094" w:rsidRPr="00B60094" w:rsidRDefault="00B60094" w:rsidP="00F61539">
            <w:pPr>
              <w:rPr>
                <w:u w:val="single"/>
              </w:rPr>
            </w:pPr>
            <w:r>
              <w:rPr>
                <w:u w:val="single"/>
              </w:rPr>
              <w:t>Dirección de correo electrónico</w:t>
            </w:r>
          </w:p>
        </w:tc>
        <w:tc>
          <w:tcPr>
            <w:tcW w:w="1676" w:type="dxa"/>
          </w:tcPr>
          <w:p w14:paraId="5F644D94" w14:textId="77777777" w:rsidR="00B60094" w:rsidRPr="00B60094" w:rsidRDefault="00B60094" w:rsidP="00F61539">
            <w:pPr>
              <w:rPr>
                <w:u w:val="single"/>
              </w:rPr>
            </w:pPr>
            <w:r>
              <w:rPr>
                <w:u w:val="single"/>
              </w:rPr>
              <w:t>Número de teléfono</w:t>
            </w:r>
          </w:p>
        </w:tc>
      </w:tr>
      <w:tr w:rsidR="00B60094" w14:paraId="5AE2D0CE" w14:textId="77777777" w:rsidTr="00F61539">
        <w:tc>
          <w:tcPr>
            <w:tcW w:w="562" w:type="dxa"/>
          </w:tcPr>
          <w:p w14:paraId="10306418" w14:textId="77777777" w:rsidR="00B60094" w:rsidRDefault="00B60094" w:rsidP="00F61539">
            <w:pPr>
              <w:jc w:val="center"/>
            </w:pPr>
            <w:r>
              <w:t>1</w:t>
            </w:r>
          </w:p>
        </w:tc>
        <w:tc>
          <w:tcPr>
            <w:tcW w:w="2294" w:type="dxa"/>
          </w:tcPr>
          <w:p w14:paraId="2B7CB0E8" w14:textId="17799EFF" w:rsidR="00B60094" w:rsidRDefault="00C6375B" w:rsidP="00F61539">
            <w:r>
              <w:t>[Licitador 1]</w:t>
            </w:r>
          </w:p>
        </w:tc>
        <w:tc>
          <w:tcPr>
            <w:tcW w:w="1926" w:type="dxa"/>
          </w:tcPr>
          <w:p w14:paraId="699B72FE" w14:textId="77777777" w:rsidR="00B60094" w:rsidRDefault="00B60094" w:rsidP="00F61539"/>
        </w:tc>
        <w:tc>
          <w:tcPr>
            <w:tcW w:w="2468" w:type="dxa"/>
          </w:tcPr>
          <w:p w14:paraId="0B977BC1" w14:textId="77777777" w:rsidR="00B60094" w:rsidRDefault="00B60094" w:rsidP="00F61539"/>
        </w:tc>
        <w:tc>
          <w:tcPr>
            <w:tcW w:w="1676" w:type="dxa"/>
          </w:tcPr>
          <w:p w14:paraId="4D7349CB" w14:textId="77777777" w:rsidR="00B60094" w:rsidRDefault="00B60094" w:rsidP="00F61539"/>
        </w:tc>
      </w:tr>
      <w:tr w:rsidR="00B60094" w14:paraId="6E81679A" w14:textId="77777777" w:rsidTr="00F61539">
        <w:tc>
          <w:tcPr>
            <w:tcW w:w="562" w:type="dxa"/>
          </w:tcPr>
          <w:p w14:paraId="4A71436E" w14:textId="77777777" w:rsidR="00B60094" w:rsidRDefault="00B60094" w:rsidP="00F61539">
            <w:pPr>
              <w:jc w:val="center"/>
            </w:pPr>
            <w:r>
              <w:t>2</w:t>
            </w:r>
          </w:p>
        </w:tc>
        <w:tc>
          <w:tcPr>
            <w:tcW w:w="2294" w:type="dxa"/>
          </w:tcPr>
          <w:p w14:paraId="7634AF92" w14:textId="10CB5FBF" w:rsidR="00B60094" w:rsidRDefault="00C6375B" w:rsidP="00F61539">
            <w:r>
              <w:t>[Licitador 2]</w:t>
            </w:r>
          </w:p>
        </w:tc>
        <w:tc>
          <w:tcPr>
            <w:tcW w:w="1926" w:type="dxa"/>
          </w:tcPr>
          <w:p w14:paraId="5E40615C" w14:textId="77777777" w:rsidR="00B60094" w:rsidRDefault="00B60094" w:rsidP="00F61539"/>
        </w:tc>
        <w:tc>
          <w:tcPr>
            <w:tcW w:w="2468" w:type="dxa"/>
          </w:tcPr>
          <w:p w14:paraId="66E3E0DC" w14:textId="77777777" w:rsidR="00B60094" w:rsidRDefault="00B60094" w:rsidP="00F61539"/>
        </w:tc>
        <w:tc>
          <w:tcPr>
            <w:tcW w:w="1676" w:type="dxa"/>
          </w:tcPr>
          <w:p w14:paraId="4F363AFA" w14:textId="77777777" w:rsidR="00B60094" w:rsidRDefault="00B60094" w:rsidP="00F61539"/>
        </w:tc>
      </w:tr>
      <w:tr w:rsidR="00B60094" w14:paraId="31583F0A" w14:textId="77777777" w:rsidTr="00F61539">
        <w:tc>
          <w:tcPr>
            <w:tcW w:w="562" w:type="dxa"/>
          </w:tcPr>
          <w:p w14:paraId="75707687" w14:textId="77777777" w:rsidR="00B60094" w:rsidRDefault="00B60094" w:rsidP="00F61539">
            <w:pPr>
              <w:jc w:val="center"/>
            </w:pPr>
            <w:r>
              <w:t>3</w:t>
            </w:r>
          </w:p>
        </w:tc>
        <w:tc>
          <w:tcPr>
            <w:tcW w:w="2294" w:type="dxa"/>
          </w:tcPr>
          <w:p w14:paraId="76801559" w14:textId="0C74A26B" w:rsidR="00B60094" w:rsidRDefault="00C6375B" w:rsidP="00F61539">
            <w:r>
              <w:t>[Licitador 3]</w:t>
            </w:r>
          </w:p>
        </w:tc>
        <w:tc>
          <w:tcPr>
            <w:tcW w:w="1926" w:type="dxa"/>
          </w:tcPr>
          <w:p w14:paraId="2ABFDE5C" w14:textId="77777777" w:rsidR="00B60094" w:rsidRDefault="00B60094" w:rsidP="00F61539"/>
        </w:tc>
        <w:tc>
          <w:tcPr>
            <w:tcW w:w="2468" w:type="dxa"/>
          </w:tcPr>
          <w:p w14:paraId="1DC23FF9" w14:textId="77777777" w:rsidR="00B60094" w:rsidRDefault="00B60094" w:rsidP="00F61539"/>
        </w:tc>
        <w:tc>
          <w:tcPr>
            <w:tcW w:w="1676" w:type="dxa"/>
          </w:tcPr>
          <w:p w14:paraId="401CF10C" w14:textId="77777777" w:rsidR="00B60094" w:rsidRDefault="00B60094" w:rsidP="00F61539"/>
        </w:tc>
      </w:tr>
      <w:tr w:rsidR="00C6375B" w14:paraId="09DE864D" w14:textId="77777777" w:rsidTr="00F61539">
        <w:tc>
          <w:tcPr>
            <w:tcW w:w="562" w:type="dxa"/>
          </w:tcPr>
          <w:p w14:paraId="48EC4430" w14:textId="38D2F6B0" w:rsidR="00C6375B" w:rsidRDefault="00C6375B" w:rsidP="00F61539">
            <w:pPr>
              <w:jc w:val="center"/>
            </w:pPr>
            <w:r>
              <w:t>4</w:t>
            </w:r>
          </w:p>
        </w:tc>
        <w:tc>
          <w:tcPr>
            <w:tcW w:w="2294" w:type="dxa"/>
          </w:tcPr>
          <w:p w14:paraId="2B00B8E9" w14:textId="5A022CED" w:rsidR="00C6375B" w:rsidRDefault="00C6375B" w:rsidP="00F61539">
            <w:r>
              <w:t>[Licitador 4]</w:t>
            </w:r>
          </w:p>
        </w:tc>
        <w:tc>
          <w:tcPr>
            <w:tcW w:w="1926" w:type="dxa"/>
          </w:tcPr>
          <w:p w14:paraId="55C28375" w14:textId="77777777" w:rsidR="00C6375B" w:rsidRDefault="00C6375B" w:rsidP="00F61539"/>
        </w:tc>
        <w:tc>
          <w:tcPr>
            <w:tcW w:w="2468" w:type="dxa"/>
          </w:tcPr>
          <w:p w14:paraId="2239FDEA" w14:textId="77777777" w:rsidR="00C6375B" w:rsidRDefault="00C6375B" w:rsidP="00F61539"/>
        </w:tc>
        <w:tc>
          <w:tcPr>
            <w:tcW w:w="1676" w:type="dxa"/>
          </w:tcPr>
          <w:p w14:paraId="25CECEC1" w14:textId="77777777" w:rsidR="00C6375B" w:rsidRDefault="00C6375B" w:rsidP="00F61539"/>
        </w:tc>
      </w:tr>
      <w:tr w:rsidR="00C6375B" w14:paraId="472E7A1F" w14:textId="77777777" w:rsidTr="00F61539">
        <w:tc>
          <w:tcPr>
            <w:tcW w:w="562" w:type="dxa"/>
          </w:tcPr>
          <w:p w14:paraId="1F9C6C92" w14:textId="525DCE10" w:rsidR="00C6375B" w:rsidRDefault="00C6375B" w:rsidP="00F61539">
            <w:pPr>
              <w:jc w:val="center"/>
            </w:pPr>
            <w:r>
              <w:t>5</w:t>
            </w:r>
          </w:p>
        </w:tc>
        <w:tc>
          <w:tcPr>
            <w:tcW w:w="2294" w:type="dxa"/>
          </w:tcPr>
          <w:p w14:paraId="4EFDD011" w14:textId="030FA1C5" w:rsidR="00C6375B" w:rsidRDefault="00C6375B" w:rsidP="00F61539">
            <w:r>
              <w:t>[Licitador 5]</w:t>
            </w:r>
          </w:p>
        </w:tc>
        <w:tc>
          <w:tcPr>
            <w:tcW w:w="1926" w:type="dxa"/>
          </w:tcPr>
          <w:p w14:paraId="7A23EA66" w14:textId="77777777" w:rsidR="00C6375B" w:rsidRDefault="00C6375B" w:rsidP="00F61539"/>
        </w:tc>
        <w:tc>
          <w:tcPr>
            <w:tcW w:w="2468" w:type="dxa"/>
          </w:tcPr>
          <w:p w14:paraId="4EE43D2B" w14:textId="77777777" w:rsidR="00C6375B" w:rsidRDefault="00C6375B" w:rsidP="00F61539"/>
        </w:tc>
        <w:tc>
          <w:tcPr>
            <w:tcW w:w="1676" w:type="dxa"/>
          </w:tcPr>
          <w:p w14:paraId="250B8D0A" w14:textId="77777777" w:rsidR="00C6375B" w:rsidRDefault="00C6375B" w:rsidP="00F61539"/>
        </w:tc>
      </w:tr>
      <w:tr w:rsidR="00C6375B" w14:paraId="5FBD962E" w14:textId="77777777" w:rsidTr="00F61539">
        <w:tc>
          <w:tcPr>
            <w:tcW w:w="562" w:type="dxa"/>
          </w:tcPr>
          <w:p w14:paraId="628D53BF" w14:textId="24AC08E7" w:rsidR="00C6375B" w:rsidRDefault="00C6375B" w:rsidP="00F61539">
            <w:pPr>
              <w:jc w:val="center"/>
            </w:pPr>
            <w:r>
              <w:t>…</w:t>
            </w:r>
          </w:p>
        </w:tc>
        <w:tc>
          <w:tcPr>
            <w:tcW w:w="2294" w:type="dxa"/>
          </w:tcPr>
          <w:p w14:paraId="62D2BF52" w14:textId="77777777" w:rsidR="00C6375B" w:rsidRDefault="00C6375B" w:rsidP="00F61539"/>
        </w:tc>
        <w:tc>
          <w:tcPr>
            <w:tcW w:w="1926" w:type="dxa"/>
          </w:tcPr>
          <w:p w14:paraId="4A028D12" w14:textId="77777777" w:rsidR="00C6375B" w:rsidRDefault="00C6375B" w:rsidP="00F61539"/>
        </w:tc>
        <w:tc>
          <w:tcPr>
            <w:tcW w:w="2468" w:type="dxa"/>
          </w:tcPr>
          <w:p w14:paraId="5EEAD509" w14:textId="77777777" w:rsidR="00C6375B" w:rsidRDefault="00C6375B" w:rsidP="00F61539"/>
        </w:tc>
        <w:tc>
          <w:tcPr>
            <w:tcW w:w="1676" w:type="dxa"/>
          </w:tcPr>
          <w:p w14:paraId="71FBB0E1" w14:textId="77777777" w:rsidR="00C6375B" w:rsidRDefault="00C6375B" w:rsidP="00F61539"/>
        </w:tc>
      </w:tr>
    </w:tbl>
    <w:p w14:paraId="48C50CE9" w14:textId="33F2A06B" w:rsidR="00C6375B" w:rsidRDefault="00C6375B"/>
    <w:p w14:paraId="3DA46A03" w14:textId="281DC7DC" w:rsidR="00FE227B" w:rsidRDefault="00FE227B" w:rsidP="00FE227B"/>
    <w:p w14:paraId="3E3A0647" w14:textId="77777777" w:rsidR="00D923A5" w:rsidRDefault="00D923A5" w:rsidP="00D923A5">
      <w:pPr>
        <w:spacing w:after="0"/>
        <w:ind w:right="568"/>
        <w:jc w:val="both"/>
      </w:pPr>
      <w:r>
        <w:t>Al solicitar una sala de datos para la aplicación de un procedimiento de e-Procurement, el solicitante acepta la utilización de sus datos en el sentido del RGPD para este procedimiento de e-Procurement específico durante el plazo. Los usuarios autorizados para la subida/descarga confirman esto individualmente cuando se conectan por primera vez a la plataforma online.</w:t>
      </w:r>
    </w:p>
    <w:p w14:paraId="530F9BAC" w14:textId="77777777" w:rsidR="00D923A5" w:rsidRDefault="00D923A5" w:rsidP="00D923A5">
      <w:pPr>
        <w:spacing w:after="0"/>
        <w:ind w:right="568"/>
        <w:jc w:val="both"/>
      </w:pPr>
    </w:p>
    <w:p w14:paraId="18D3F313" w14:textId="77777777" w:rsidR="00D923A5" w:rsidRDefault="00D923A5" w:rsidP="00D923A5">
      <w:pPr>
        <w:spacing w:after="0"/>
        <w:ind w:right="568"/>
        <w:jc w:val="both"/>
      </w:pPr>
    </w:p>
    <w:p w14:paraId="1620CE5C" w14:textId="2F9A6A5C" w:rsidR="00D923A5" w:rsidRDefault="00D923A5" w:rsidP="00D923A5">
      <w:pPr>
        <w:spacing w:after="0"/>
        <w:ind w:right="568"/>
        <w:jc w:val="both"/>
      </w:pPr>
    </w:p>
    <w:p w14:paraId="51EF26E9" w14:textId="5EB48A2A" w:rsidR="00D923A5" w:rsidRDefault="00D923A5" w:rsidP="00D923A5">
      <w:pPr>
        <w:spacing w:after="0"/>
        <w:ind w:right="568"/>
        <w:jc w:val="both"/>
      </w:pPr>
    </w:p>
    <w:p w14:paraId="4F255F13" w14:textId="77777777" w:rsidR="00D923A5" w:rsidRDefault="00D923A5" w:rsidP="00D923A5">
      <w:pPr>
        <w:spacing w:after="0"/>
        <w:ind w:right="568"/>
        <w:jc w:val="both"/>
      </w:pPr>
    </w:p>
    <w:p w14:paraId="03996A94" w14:textId="77777777" w:rsidR="00D923A5" w:rsidRDefault="00D923A5" w:rsidP="00D923A5">
      <w:pPr>
        <w:spacing w:after="0"/>
        <w:ind w:right="568"/>
        <w:jc w:val="both"/>
      </w:pPr>
      <w:r>
        <w:t>Lugar, fecha</w:t>
      </w:r>
      <w:r>
        <w:tab/>
      </w:r>
      <w:r>
        <w:tab/>
      </w:r>
      <w:r>
        <w:tab/>
      </w:r>
      <w:r>
        <w:tab/>
        <w:t>Firma/sello</w:t>
      </w:r>
    </w:p>
    <w:p w14:paraId="08854088" w14:textId="77777777" w:rsidR="00C6375B" w:rsidRPr="006625E4" w:rsidRDefault="00C6375B"/>
    <w:sectPr w:rsidR="00C6375B" w:rsidRPr="006625E4" w:rsidSect="00D923A5">
      <w:headerReference w:type="default" r:id="rId7"/>
      <w:pgSz w:w="11906" w:h="16838"/>
      <w:pgMar w:top="2127" w:right="849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CDA2A" w14:textId="77777777" w:rsidR="006625E4" w:rsidRDefault="006625E4" w:rsidP="006625E4">
      <w:pPr>
        <w:spacing w:after="0" w:line="240" w:lineRule="auto"/>
      </w:pPr>
      <w:r>
        <w:separator/>
      </w:r>
    </w:p>
  </w:endnote>
  <w:endnote w:type="continuationSeparator" w:id="0">
    <w:p w14:paraId="38BBB556" w14:textId="77777777" w:rsidR="006625E4" w:rsidRDefault="006625E4" w:rsidP="0066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5D22F" w14:textId="77777777" w:rsidR="006625E4" w:rsidRDefault="006625E4" w:rsidP="006625E4">
      <w:pPr>
        <w:spacing w:after="0" w:line="240" w:lineRule="auto"/>
      </w:pPr>
      <w:r>
        <w:separator/>
      </w:r>
    </w:p>
  </w:footnote>
  <w:footnote w:type="continuationSeparator" w:id="0">
    <w:p w14:paraId="23683ACF" w14:textId="77777777" w:rsidR="006625E4" w:rsidRDefault="006625E4" w:rsidP="0066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01799" w14:textId="5B20DC55" w:rsidR="006625E4" w:rsidRDefault="006625E4" w:rsidP="006625E4">
    <w:pPr>
      <w:pStyle w:val="Kopfzeile"/>
      <w:jc w:val="right"/>
    </w:pPr>
    <w:r>
      <w:rPr>
        <w:noProof/>
      </w:rPr>
      <w:drawing>
        <wp:inline distT="0" distB="0" distL="0" distR="0" wp14:anchorId="16B18AAA" wp14:editId="0E3C8C56">
          <wp:extent cx="2354947" cy="826256"/>
          <wp:effectExtent l="0" t="0" r="762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ficon_subline_efc and tad transparent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438" cy="848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7FF7"/>
    <w:multiLevelType w:val="hybridMultilevel"/>
    <w:tmpl w:val="DE169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630C"/>
    <w:multiLevelType w:val="hybridMultilevel"/>
    <w:tmpl w:val="1400975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C5"/>
    <w:rsid w:val="006625E4"/>
    <w:rsid w:val="007C3C81"/>
    <w:rsid w:val="008D33CE"/>
    <w:rsid w:val="00B60094"/>
    <w:rsid w:val="00C6375B"/>
    <w:rsid w:val="00D923A5"/>
    <w:rsid w:val="00E51FC5"/>
    <w:rsid w:val="00E81097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4B344"/>
  <w15:chartTrackingRefBased/>
  <w15:docId w15:val="{AD105E0C-6F4A-48A1-8F85-F0ADEE96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5E4"/>
  </w:style>
  <w:style w:type="paragraph" w:styleId="Fuzeile">
    <w:name w:val="footer"/>
    <w:basedOn w:val="Standard"/>
    <w:link w:val="FuzeileZchn"/>
    <w:uiPriority w:val="99"/>
    <w:unhideWhenUsed/>
    <w:rsid w:val="0066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5E4"/>
  </w:style>
  <w:style w:type="table" w:styleId="Tabellenraster">
    <w:name w:val="Table Grid"/>
    <w:basedOn w:val="NormaleTabelle"/>
    <w:uiPriority w:val="39"/>
    <w:rsid w:val="00B6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Chiara-Felicitas Otto</dc:creator>
  <cp:keywords/>
  <dc:description/>
  <cp:lastModifiedBy>Chiara-Felicitas Otto</cp:lastModifiedBy>
  <cp:revision>3</cp:revision>
  <dcterms:created xsi:type="dcterms:W3CDTF">2020-04-26T09:23:00Z</dcterms:created>
  <dcterms:modified xsi:type="dcterms:W3CDTF">2020-05-20T07:45:00Z</dcterms:modified>
</cp:coreProperties>
</file>